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20FD" w14:textId="77777777" w:rsidR="008705C7" w:rsidRDefault="00000000">
      <w:pPr>
        <w:spacing w:line="360" w:lineRule="auto"/>
        <w:jc w:val="right"/>
      </w:pPr>
      <w:r>
        <w:rPr>
          <w:rFonts w:ascii="Cambria Bold" w:hAnsi="Cambria Bold"/>
          <w:b/>
        </w:rPr>
        <w:t>Anexa nr. 15</w:t>
      </w:r>
    </w:p>
    <w:p w14:paraId="68E95D01" w14:textId="77777777" w:rsidR="008705C7" w:rsidRPr="00EB7F5F" w:rsidRDefault="00000000" w:rsidP="00EB7F5F">
      <w:pPr>
        <w:spacing w:line="360" w:lineRule="auto"/>
        <w:jc w:val="center"/>
        <w:rPr>
          <w:sz w:val="20"/>
          <w:szCs w:val="20"/>
        </w:rPr>
      </w:pPr>
      <w:r w:rsidRPr="00EB7F5F">
        <w:rPr>
          <w:rFonts w:ascii="Cambria Bold Italic" w:hAnsi="Cambria Bold Italic"/>
          <w:b/>
          <w:i/>
          <w:sz w:val="20"/>
          <w:szCs w:val="20"/>
        </w:rPr>
        <w:t>F1 - Fișa de verificare a criteriilor de eligibilitate și de selecție locale</w:t>
      </w:r>
    </w:p>
    <w:p w14:paraId="5BA1DA0F" w14:textId="77777777" w:rsidR="008705C7" w:rsidRPr="00EB7F5F" w:rsidRDefault="00000000">
      <w:pPr>
        <w:spacing w:line="60" w:lineRule="auto"/>
        <w:ind w:firstLine="493"/>
        <w:rPr>
          <w:sz w:val="20"/>
          <w:szCs w:val="20"/>
        </w:rPr>
      </w:pPr>
      <w:r w:rsidRPr="00EB7F5F">
        <w:rPr>
          <w:rFonts w:ascii="Cambria" w:hAnsi="Cambria"/>
          <w:sz w:val="20"/>
          <w:szCs w:val="20"/>
        </w:rPr>
        <w:t> </w:t>
      </w:r>
    </w:p>
    <w:p w14:paraId="6B376476" w14:textId="77777777" w:rsidR="008705C7" w:rsidRPr="00EB7F5F" w:rsidRDefault="00000000">
      <w:pPr>
        <w:spacing w:line="264" w:lineRule="auto"/>
        <w:rPr>
          <w:sz w:val="20"/>
          <w:szCs w:val="20"/>
        </w:rPr>
      </w:pPr>
      <w:r w:rsidRPr="00EB7F5F">
        <w:rPr>
          <w:rFonts w:ascii="Cambria" w:hAnsi="Cambria"/>
          <w:sz w:val="20"/>
          <w:szCs w:val="20"/>
        </w:rPr>
        <w:t>Nr. autorizație GAL </w:t>
      </w:r>
      <w:r w:rsidRPr="00EB7F5F">
        <w:rPr>
          <w:rFonts w:ascii="Cambria Bold" w:hAnsi="Cambria Bold"/>
          <w:b/>
          <w:sz w:val="20"/>
          <w:szCs w:val="20"/>
        </w:rPr>
        <w:t>192</w:t>
      </w:r>
    </w:p>
    <w:p w14:paraId="4715FC1A" w14:textId="77777777" w:rsidR="008705C7" w:rsidRPr="00EB7F5F" w:rsidRDefault="00000000">
      <w:pPr>
        <w:spacing w:line="264" w:lineRule="auto"/>
        <w:rPr>
          <w:sz w:val="20"/>
          <w:szCs w:val="20"/>
        </w:rPr>
      </w:pPr>
      <w:r w:rsidRPr="00EB7F5F">
        <w:rPr>
          <w:rFonts w:ascii="Cambria" w:hAnsi="Cambria"/>
          <w:sz w:val="20"/>
          <w:szCs w:val="20"/>
        </w:rPr>
        <w:t>Denumire parteneriat/GAL </w:t>
      </w:r>
      <w:r w:rsidRPr="00EB7F5F">
        <w:rPr>
          <w:rFonts w:ascii="Cambria Bold" w:hAnsi="Cambria Bold"/>
          <w:b/>
          <w:sz w:val="20"/>
          <w:szCs w:val="20"/>
        </w:rPr>
        <w:t>ASOCIATIA BANATUL DE NORD</w:t>
      </w:r>
    </w:p>
    <w:p w14:paraId="31754764" w14:textId="77777777" w:rsidR="008705C7" w:rsidRPr="00EB7F5F" w:rsidRDefault="00000000">
      <w:pPr>
        <w:spacing w:line="264" w:lineRule="auto"/>
        <w:rPr>
          <w:sz w:val="20"/>
          <w:szCs w:val="20"/>
        </w:rPr>
      </w:pPr>
      <w:r w:rsidRPr="00EB7F5F">
        <w:rPr>
          <w:rFonts w:ascii="Cambria" w:hAnsi="Cambria"/>
          <w:sz w:val="20"/>
          <w:szCs w:val="20"/>
        </w:rPr>
        <w:t>Denumire intervenție </w:t>
      </w:r>
      <w:r w:rsidRPr="00EB7F5F">
        <w:rPr>
          <w:rFonts w:ascii="Cambria Bold" w:hAnsi="Cambria Bold"/>
          <w:b/>
          <w:sz w:val="20"/>
          <w:szCs w:val="20"/>
        </w:rPr>
        <w:t>I5. Dezvoltarea serviciilor și infrastructurii locale</w:t>
      </w:r>
    </w:p>
    <w:p w14:paraId="7B4087EA" w14:textId="77777777" w:rsidR="008705C7" w:rsidRPr="00EB7F5F" w:rsidRDefault="00000000">
      <w:pPr>
        <w:spacing w:line="264" w:lineRule="auto"/>
        <w:rPr>
          <w:sz w:val="20"/>
          <w:szCs w:val="20"/>
        </w:rPr>
      </w:pPr>
      <w:r w:rsidRPr="00EB7F5F">
        <w:rPr>
          <w:rFonts w:ascii="Cambria" w:hAnsi="Cambria"/>
          <w:sz w:val="20"/>
          <w:szCs w:val="20"/>
        </w:rPr>
        <w:t>Data de lansare a sesiunii </w:t>
      </w:r>
      <w:r w:rsidRPr="00EB7F5F">
        <w:rPr>
          <w:rFonts w:ascii="Cambria" w:hAnsi="Cambria"/>
          <w:color w:val="8F8F8F"/>
          <w:sz w:val="20"/>
          <w:szCs w:val="20"/>
        </w:rPr>
        <w:t>_ _ _ _ _ _ _ _ _ _ _ _ _ _ _ _ _ _ _ _ _ _ _ _ _ _ _ _ _ _ _ _ _ _</w:t>
      </w:r>
    </w:p>
    <w:p w14:paraId="75AB0BDF" w14:textId="77777777" w:rsidR="008705C7" w:rsidRPr="00EB7F5F" w:rsidRDefault="00000000">
      <w:pPr>
        <w:spacing w:line="264" w:lineRule="auto"/>
        <w:rPr>
          <w:sz w:val="20"/>
          <w:szCs w:val="20"/>
        </w:rPr>
      </w:pPr>
      <w:r w:rsidRPr="00EB7F5F">
        <w:rPr>
          <w:rFonts w:ascii="Cambria" w:hAnsi="Cambria"/>
          <w:sz w:val="20"/>
          <w:szCs w:val="20"/>
        </w:rPr>
        <w:t>Denumirea proiectului </w:t>
      </w:r>
      <w:r w:rsidRPr="00EB7F5F">
        <w:rPr>
          <w:rFonts w:ascii="Cambria" w:hAnsi="Cambria"/>
          <w:color w:val="8F8F8F"/>
          <w:sz w:val="20"/>
          <w:szCs w:val="20"/>
        </w:rPr>
        <w:t>_ _ _ _ _ _ _ _ _ _ _ _ _ _ _ _ _ _ _ _ _ _ _ _ _ _ _ _ _ _ _ _ _ _ _ _</w:t>
      </w:r>
    </w:p>
    <w:p w14:paraId="3DF3718F" w14:textId="77777777" w:rsidR="008705C7" w:rsidRPr="00EB7F5F" w:rsidRDefault="00000000">
      <w:pPr>
        <w:spacing w:line="264" w:lineRule="auto"/>
        <w:rPr>
          <w:sz w:val="20"/>
          <w:szCs w:val="20"/>
        </w:rPr>
      </w:pPr>
      <w:r w:rsidRPr="00EB7F5F">
        <w:rPr>
          <w:rFonts w:ascii="Cambria" w:hAnsi="Cambria"/>
          <w:sz w:val="20"/>
          <w:szCs w:val="20"/>
        </w:rPr>
        <w:t>Solicitantul </w:t>
      </w:r>
      <w:r w:rsidRPr="00EB7F5F">
        <w:rPr>
          <w:rFonts w:ascii="Cambria" w:hAnsi="Cambria"/>
          <w:color w:val="8F8F8F"/>
          <w:sz w:val="20"/>
          <w:szCs w:val="20"/>
        </w:rPr>
        <w:t>_ _ _ _ _ _ _ _ _ _ _ _ _ _ _ _ _ _ _ _ _ _ _ _ _ _ _ _ _ _ _ _ _ _ _ _ _ _ _ _ _ _ _ _</w:t>
      </w:r>
    </w:p>
    <w:p w14:paraId="3F58450E" w14:textId="77777777" w:rsidR="008705C7" w:rsidRPr="00EB7F5F" w:rsidRDefault="00000000">
      <w:pPr>
        <w:spacing w:line="264" w:lineRule="auto"/>
        <w:rPr>
          <w:sz w:val="20"/>
          <w:szCs w:val="20"/>
        </w:rPr>
      </w:pPr>
      <w:r w:rsidRPr="00EB7F5F">
        <w:rPr>
          <w:rFonts w:ascii="Cambria" w:hAnsi="Cambria"/>
          <w:sz w:val="20"/>
          <w:szCs w:val="20"/>
        </w:rPr>
        <w:t>Data depunerii proiectului </w:t>
      </w:r>
      <w:r w:rsidRPr="00EB7F5F">
        <w:rPr>
          <w:rFonts w:ascii="Cambria" w:hAnsi="Cambria"/>
          <w:color w:val="8F8F8F"/>
          <w:sz w:val="20"/>
          <w:szCs w:val="20"/>
        </w:rPr>
        <w:t>_ _ _ _ _ _ _ _ _ _ _ _ _ _ _ _ _ _ _ _ _ _ _ _ _ _ _ _ _ _ _ _ _</w:t>
      </w:r>
    </w:p>
    <w:p w14:paraId="385DF637" w14:textId="77777777" w:rsidR="008705C7" w:rsidRPr="00EB7F5F" w:rsidRDefault="00000000">
      <w:pPr>
        <w:spacing w:line="264" w:lineRule="auto"/>
        <w:rPr>
          <w:sz w:val="20"/>
          <w:szCs w:val="20"/>
        </w:rPr>
      </w:pPr>
      <w:r w:rsidRPr="00EB7F5F">
        <w:rPr>
          <w:rFonts w:ascii="Cambria" w:hAnsi="Cambria"/>
          <w:sz w:val="20"/>
          <w:szCs w:val="20"/>
        </w:rPr>
        <w:t>Valoarea publică nerambursabilă a proiectului </w:t>
      </w:r>
      <w:r w:rsidRPr="00EB7F5F">
        <w:rPr>
          <w:rFonts w:ascii="Cambria" w:hAnsi="Cambria"/>
          <w:color w:val="8F8F8F"/>
          <w:sz w:val="20"/>
          <w:szCs w:val="20"/>
        </w:rPr>
        <w:t>_ _ _ _ _ _ _ _ _ _ _ _ _ _ _ _ _ _ _</w:t>
      </w:r>
    </w:p>
    <w:p w14:paraId="07BB6471" w14:textId="77777777" w:rsidR="008705C7" w:rsidRPr="00EB7F5F" w:rsidRDefault="00000000">
      <w:pPr>
        <w:spacing w:line="264" w:lineRule="auto"/>
        <w:rPr>
          <w:sz w:val="20"/>
          <w:szCs w:val="20"/>
        </w:rPr>
      </w:pPr>
      <w:r w:rsidRPr="00EB7F5F">
        <w:rPr>
          <w:rFonts w:ascii="Cambria" w:hAnsi="Cambria"/>
          <w:sz w:val="20"/>
          <w:szCs w:val="20"/>
        </w:rPr>
        <w:t>Valoarea totală a proiectului </w:t>
      </w:r>
      <w:r w:rsidRPr="00EB7F5F">
        <w:rPr>
          <w:rFonts w:ascii="Cambria" w:hAnsi="Cambria"/>
          <w:color w:val="8F8F8F"/>
          <w:sz w:val="20"/>
          <w:szCs w:val="20"/>
        </w:rPr>
        <w:t>_ _ _ _ _ _ _ _ _ _ _ _ _ _ _ _ _ _ _ _ _ _ _ _ _ _ _ _ _ _ _ _</w:t>
      </w:r>
    </w:p>
    <w:p w14:paraId="3B08E8F7" w14:textId="77777777" w:rsidR="008705C7" w:rsidRPr="00EB7F5F" w:rsidRDefault="00000000">
      <w:pPr>
        <w:spacing w:line="204" w:lineRule="auto"/>
        <w:ind w:firstLine="493"/>
        <w:rPr>
          <w:sz w:val="20"/>
          <w:szCs w:val="20"/>
        </w:rPr>
      </w:pPr>
      <w:r w:rsidRPr="00EB7F5F">
        <w:rPr>
          <w:rFonts w:ascii="Cambria" w:hAnsi="Cambria"/>
          <w:sz w:val="20"/>
          <w:szCs w:val="20"/>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6"/>
        <w:gridCol w:w="3406"/>
        <w:gridCol w:w="847"/>
        <w:gridCol w:w="848"/>
        <w:gridCol w:w="3295"/>
      </w:tblGrid>
      <w:tr w:rsidR="008705C7" w:rsidRPr="00EB7F5F" w14:paraId="5A77EF8C" w14:textId="77777777">
        <w:tc>
          <w:tcPr>
            <w:tcW w:w="400" w:type="pct"/>
            <w:shd w:val="clear" w:color="auto" w:fill="214F7D"/>
            <w:vAlign w:val="center"/>
          </w:tcPr>
          <w:p w14:paraId="5FDE221F" w14:textId="77777777" w:rsidR="008705C7" w:rsidRPr="00EB7F5F" w:rsidRDefault="00000000">
            <w:pPr>
              <w:rPr>
                <w:sz w:val="20"/>
                <w:szCs w:val="20"/>
              </w:rPr>
            </w:pPr>
            <w:r w:rsidRPr="00EB7F5F">
              <w:rPr>
                <w:rFonts w:ascii="Cambria Bold" w:hAnsi="Cambria Bold"/>
                <w:b/>
                <w:color w:val="FFFFFF"/>
                <w:sz w:val="20"/>
                <w:szCs w:val="20"/>
              </w:rPr>
              <w:t>Nr.</w:t>
            </w:r>
            <w:r w:rsidRPr="00EB7F5F">
              <w:rPr>
                <w:rFonts w:ascii="Cambria Bold" w:hAnsi="Cambria Bold"/>
                <w:b/>
                <w:color w:val="FFFFFF"/>
                <w:sz w:val="20"/>
                <w:szCs w:val="20"/>
              </w:rPr>
              <w:br/>
              <w:t>crt.</w:t>
            </w:r>
          </w:p>
        </w:tc>
        <w:tc>
          <w:tcPr>
            <w:tcW w:w="1750" w:type="pct"/>
            <w:shd w:val="clear" w:color="auto" w:fill="214F7D"/>
            <w:vAlign w:val="center"/>
          </w:tcPr>
          <w:p w14:paraId="67CFE9A8" w14:textId="77777777" w:rsidR="008705C7" w:rsidRPr="00EB7F5F" w:rsidRDefault="00000000">
            <w:pPr>
              <w:rPr>
                <w:sz w:val="20"/>
                <w:szCs w:val="20"/>
              </w:rPr>
            </w:pPr>
            <w:r w:rsidRPr="00EB7F5F">
              <w:rPr>
                <w:rFonts w:ascii="Cambria Bold" w:hAnsi="Cambria Bold"/>
                <w:b/>
                <w:color w:val="FFFFFF"/>
                <w:sz w:val="20"/>
                <w:szCs w:val="20"/>
              </w:rPr>
              <w:t>Criteriu de eligibilitate</w:t>
            </w:r>
          </w:p>
        </w:tc>
        <w:tc>
          <w:tcPr>
            <w:tcW w:w="500" w:type="pct"/>
            <w:shd w:val="clear" w:color="auto" w:fill="214F7D"/>
            <w:vAlign w:val="center"/>
          </w:tcPr>
          <w:p w14:paraId="2E43CF8A" w14:textId="77777777" w:rsidR="008705C7" w:rsidRPr="00EB7F5F" w:rsidRDefault="00000000">
            <w:pPr>
              <w:keepNext/>
              <w:jc w:val="center"/>
              <w:rPr>
                <w:sz w:val="20"/>
                <w:szCs w:val="20"/>
              </w:rPr>
            </w:pPr>
            <w:r w:rsidRPr="00EB7F5F">
              <w:rPr>
                <w:rFonts w:ascii="Cambria Bold" w:hAnsi="Cambria Bold"/>
                <w:b/>
                <w:color w:val="FFFFFF"/>
                <w:sz w:val="20"/>
                <w:szCs w:val="20"/>
              </w:rPr>
              <w:t>DA</w:t>
            </w:r>
          </w:p>
        </w:tc>
        <w:tc>
          <w:tcPr>
            <w:tcW w:w="500" w:type="pct"/>
            <w:shd w:val="clear" w:color="auto" w:fill="214F7D"/>
            <w:vAlign w:val="center"/>
          </w:tcPr>
          <w:p w14:paraId="7A7D9E1F" w14:textId="77777777" w:rsidR="008705C7" w:rsidRPr="00EB7F5F" w:rsidRDefault="00000000">
            <w:pPr>
              <w:keepNext/>
              <w:jc w:val="center"/>
              <w:rPr>
                <w:sz w:val="20"/>
                <w:szCs w:val="20"/>
              </w:rPr>
            </w:pPr>
            <w:r w:rsidRPr="00EB7F5F">
              <w:rPr>
                <w:rFonts w:ascii="Cambria Bold" w:hAnsi="Cambria Bold"/>
                <w:b/>
                <w:color w:val="FFFFFF"/>
                <w:sz w:val="20"/>
                <w:szCs w:val="20"/>
              </w:rPr>
              <w:t>NU</w:t>
            </w:r>
          </w:p>
        </w:tc>
        <w:tc>
          <w:tcPr>
            <w:tcW w:w="0" w:type="auto"/>
            <w:shd w:val="clear" w:color="auto" w:fill="214F7D"/>
            <w:vAlign w:val="center"/>
          </w:tcPr>
          <w:p w14:paraId="402805EB" w14:textId="77777777" w:rsidR="008705C7" w:rsidRPr="00EB7F5F" w:rsidRDefault="00000000">
            <w:pPr>
              <w:rPr>
                <w:sz w:val="20"/>
                <w:szCs w:val="20"/>
              </w:rPr>
            </w:pPr>
            <w:r w:rsidRPr="00EB7F5F">
              <w:rPr>
                <w:rFonts w:ascii="Cambria Bold" w:hAnsi="Cambria Bold"/>
                <w:b/>
                <w:color w:val="FFFFFF"/>
                <w:sz w:val="20"/>
                <w:szCs w:val="20"/>
              </w:rPr>
              <w:t>Observații / Justificări</w:t>
            </w:r>
          </w:p>
        </w:tc>
      </w:tr>
      <w:tr w:rsidR="008705C7" w:rsidRPr="00EB7F5F" w14:paraId="6136A7CF" w14:textId="77777777" w:rsidTr="0038189A">
        <w:trPr>
          <w:trHeight w:val="1599"/>
        </w:trPr>
        <w:tc>
          <w:tcPr>
            <w:tcW w:w="0" w:type="auto"/>
            <w:gridSpan w:val="5"/>
            <w:shd w:val="clear" w:color="auto" w:fill="757575"/>
            <w:vAlign w:val="center"/>
          </w:tcPr>
          <w:p w14:paraId="462DAC45" w14:textId="77777777" w:rsidR="008705C7" w:rsidRPr="00EB7F5F" w:rsidRDefault="00000000">
            <w:pPr>
              <w:ind w:left="197" w:right="197" w:firstLine="493"/>
              <w:jc w:val="center"/>
              <w:rPr>
                <w:sz w:val="20"/>
                <w:szCs w:val="20"/>
              </w:rPr>
            </w:pPr>
            <w:r w:rsidRPr="00EB7F5F">
              <w:rPr>
                <w:rFonts w:ascii="Cambria" w:hAnsi="Cambria"/>
                <w:color w:val="FFFFFF"/>
                <w:sz w:val="20"/>
                <w:szCs w:val="20"/>
              </w:rPr>
              <w:t>Dacă sunt îndeplinite toate condițiile de mai jos, se va bifa</w:t>
            </w:r>
            <w:r w:rsidRPr="00EB7F5F">
              <w:rPr>
                <w:rFonts w:ascii="Cambria Bold" w:hAnsi="Cambria Bold"/>
                <w:b/>
                <w:color w:val="FFFFFF"/>
                <w:sz w:val="20"/>
                <w:szCs w:val="20"/>
              </w:rPr>
              <w:t> DA </w:t>
            </w:r>
            <w:r w:rsidRPr="00EB7F5F">
              <w:rPr>
                <w:rFonts w:ascii="Cambria" w:hAnsi="Cambria"/>
                <w:color w:val="FFFFFF"/>
                <w:sz w:val="20"/>
                <w:szCs w:val="20"/>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EB7F5F">
              <w:rPr>
                <w:rFonts w:ascii="Cambria Bold" w:hAnsi="Cambria Bold"/>
                <w:b/>
                <w:color w:val="FFFFFF"/>
                <w:sz w:val="20"/>
                <w:szCs w:val="20"/>
              </w:rPr>
              <w:t> NU </w:t>
            </w:r>
            <w:r w:rsidRPr="00EB7F5F">
              <w:rPr>
                <w:rFonts w:ascii="Cambria" w:hAnsi="Cambria"/>
                <w:color w:val="FFFFFF"/>
                <w:sz w:val="20"/>
                <w:szCs w:val="20"/>
              </w:rPr>
              <w:t>și se va menționa acest aspect la rubrica, alături de justificarea privind neîndeplinirea criteriului. În cazul în care situația este remediată, la rubrica</w:t>
            </w:r>
            <w:r w:rsidRPr="00EB7F5F">
              <w:rPr>
                <w:rFonts w:ascii="Cambria Bold" w:hAnsi="Cambria Bold"/>
                <w:b/>
                <w:color w:val="FFFFFF"/>
                <w:sz w:val="20"/>
                <w:szCs w:val="20"/>
              </w:rPr>
              <w:t> Observații </w:t>
            </w:r>
            <w:r w:rsidRPr="00EB7F5F">
              <w:rPr>
                <w:rFonts w:ascii="Cambria" w:hAnsi="Cambria"/>
                <w:color w:val="FFFFFF"/>
                <w:sz w:val="20"/>
                <w:szCs w:val="20"/>
              </w:rPr>
              <w:t>se va specifica mențiunea</w:t>
            </w:r>
            <w:r w:rsidRPr="00EB7F5F">
              <w:rPr>
                <w:rFonts w:ascii="Cambria Bold" w:hAnsi="Cambria Bold"/>
                <w:b/>
                <w:color w:val="FFFFFF"/>
                <w:sz w:val="20"/>
                <w:szCs w:val="20"/>
              </w:rPr>
              <w:t> Criteriul este îndeplinit ca urmare a răspunsului la solicitarea de clarificări </w:t>
            </w:r>
            <w:r w:rsidRPr="00EB7F5F">
              <w:rPr>
                <w:rFonts w:ascii="Cambria" w:hAnsi="Cambria"/>
                <w:color w:val="FFFFFF"/>
                <w:sz w:val="20"/>
                <w:szCs w:val="20"/>
              </w:rPr>
              <w:t>și se va bifa</w:t>
            </w:r>
            <w:r w:rsidRPr="00EB7F5F">
              <w:rPr>
                <w:rFonts w:ascii="Cambria Bold" w:hAnsi="Cambria Bold"/>
                <w:b/>
                <w:color w:val="FFFFFF"/>
                <w:sz w:val="20"/>
                <w:szCs w:val="20"/>
              </w:rPr>
              <w:t> DA</w:t>
            </w:r>
            <w:r w:rsidRPr="00EB7F5F">
              <w:rPr>
                <w:rFonts w:ascii="Cambria" w:hAnsi="Cambria"/>
                <w:color w:val="FFFFFF"/>
                <w:sz w:val="20"/>
                <w:szCs w:val="20"/>
              </w:rPr>
              <w:t>.</w:t>
            </w:r>
          </w:p>
        </w:tc>
      </w:tr>
      <w:tr w:rsidR="008705C7" w:rsidRPr="00EB7F5F" w14:paraId="02B30C90" w14:textId="77777777">
        <w:trPr>
          <w:trHeight w:val="540"/>
        </w:trPr>
        <w:tc>
          <w:tcPr>
            <w:tcW w:w="0" w:type="auto"/>
            <w:vMerge w:val="restart"/>
            <w:vAlign w:val="center"/>
          </w:tcPr>
          <w:p w14:paraId="08D09AC0" w14:textId="77777777" w:rsidR="008705C7" w:rsidRPr="00EB7F5F" w:rsidRDefault="00000000">
            <w:pPr>
              <w:rPr>
                <w:sz w:val="20"/>
                <w:szCs w:val="20"/>
              </w:rPr>
            </w:pPr>
            <w:r w:rsidRPr="00EB7F5F">
              <w:rPr>
                <w:rFonts w:ascii="Cambria Bold" w:hAnsi="Cambria Bold"/>
                <w:b/>
                <w:color w:val="1B4167"/>
                <w:sz w:val="20"/>
                <w:szCs w:val="20"/>
              </w:rPr>
              <w:t>EG 1</w:t>
            </w:r>
          </w:p>
        </w:tc>
        <w:tc>
          <w:tcPr>
            <w:tcW w:w="0" w:type="auto"/>
            <w:vAlign w:val="center"/>
          </w:tcPr>
          <w:p w14:paraId="45CD7677" w14:textId="77777777" w:rsidR="008705C7" w:rsidRPr="00EB7F5F" w:rsidRDefault="00000000">
            <w:pPr>
              <w:spacing w:line="360" w:lineRule="auto"/>
              <w:ind w:firstLine="493"/>
              <w:rPr>
                <w:sz w:val="20"/>
                <w:szCs w:val="20"/>
              </w:rPr>
            </w:pPr>
            <w:r w:rsidRPr="00EB7F5F">
              <w:rPr>
                <w:rFonts w:ascii="Cambria Bold" w:hAnsi="Cambria Bold"/>
                <w:b/>
                <w:color w:val="1B4167"/>
                <w:sz w:val="20"/>
                <w:szCs w:val="20"/>
              </w:rPr>
              <w:t>Proiectele cuprind cel puțin o componentă de digitalizare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0BCF9B04" w14:textId="77777777">
              <w:trPr>
                <w:trHeight w:val="420"/>
                <w:jc w:val="center"/>
              </w:trPr>
              <w:tc>
                <w:tcPr>
                  <w:tcW w:w="0" w:type="auto"/>
                  <w:shd w:val="clear" w:color="auto" w:fill="DDDDDD"/>
                  <w:vAlign w:val="center"/>
                </w:tcPr>
                <w:p w14:paraId="76468E57" w14:textId="77777777" w:rsidR="008705C7" w:rsidRPr="00EB7F5F" w:rsidRDefault="00000000">
                  <w:pPr>
                    <w:keepNext/>
                    <w:jc w:val="center"/>
                    <w:rPr>
                      <w:sz w:val="20"/>
                      <w:szCs w:val="20"/>
                    </w:rPr>
                  </w:pPr>
                  <w:r w:rsidRPr="00EB7F5F">
                    <w:rPr>
                      <w:rFonts w:ascii="Cambria" w:hAnsi="Cambria"/>
                      <w:sz w:val="20"/>
                      <w:szCs w:val="20"/>
                    </w:rPr>
                    <w:t> </w:t>
                  </w:r>
                </w:p>
              </w:tc>
            </w:tr>
          </w:tbl>
          <w:p w14:paraId="367AA239"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4CE46F8E" w14:textId="77777777">
              <w:trPr>
                <w:trHeight w:val="420"/>
                <w:jc w:val="center"/>
              </w:trPr>
              <w:tc>
                <w:tcPr>
                  <w:tcW w:w="0" w:type="auto"/>
                  <w:shd w:val="clear" w:color="auto" w:fill="DDDDDD"/>
                  <w:vAlign w:val="center"/>
                </w:tcPr>
                <w:p w14:paraId="19AE4046" w14:textId="77777777" w:rsidR="008705C7" w:rsidRPr="00EB7F5F" w:rsidRDefault="00000000">
                  <w:pPr>
                    <w:keepNext/>
                    <w:jc w:val="center"/>
                    <w:rPr>
                      <w:sz w:val="20"/>
                      <w:szCs w:val="20"/>
                    </w:rPr>
                  </w:pPr>
                  <w:r w:rsidRPr="00EB7F5F">
                    <w:rPr>
                      <w:rFonts w:ascii="Cambria" w:hAnsi="Cambria"/>
                      <w:sz w:val="20"/>
                      <w:szCs w:val="20"/>
                    </w:rPr>
                    <w:t> </w:t>
                  </w:r>
                </w:p>
              </w:tc>
            </w:tr>
          </w:tbl>
          <w:p w14:paraId="72988847" w14:textId="77777777" w:rsidR="008705C7" w:rsidRPr="00EB7F5F" w:rsidRDefault="008705C7">
            <w:pPr>
              <w:rPr>
                <w:sz w:val="20"/>
                <w:szCs w:val="20"/>
              </w:rPr>
            </w:pPr>
          </w:p>
        </w:tc>
        <w:tc>
          <w:tcPr>
            <w:tcW w:w="0" w:type="auto"/>
            <w:vMerge w:val="restart"/>
          </w:tcPr>
          <w:p w14:paraId="60B108FF" w14:textId="77777777" w:rsidR="008705C7" w:rsidRPr="00EB7F5F" w:rsidRDefault="008705C7">
            <w:pPr>
              <w:rPr>
                <w:sz w:val="20"/>
                <w:szCs w:val="20"/>
              </w:rPr>
            </w:pPr>
          </w:p>
        </w:tc>
      </w:tr>
      <w:tr w:rsidR="008705C7" w:rsidRPr="00EB7F5F" w14:paraId="6F0FD33C" w14:textId="77777777">
        <w:tc>
          <w:tcPr>
            <w:tcW w:w="0" w:type="dxa"/>
            <w:vMerge/>
          </w:tcPr>
          <w:p w14:paraId="29F58F56" w14:textId="77777777" w:rsidR="008705C7" w:rsidRPr="00EB7F5F" w:rsidRDefault="008705C7">
            <w:pPr>
              <w:rPr>
                <w:sz w:val="20"/>
                <w:szCs w:val="20"/>
              </w:rPr>
            </w:pPr>
          </w:p>
        </w:tc>
        <w:tc>
          <w:tcPr>
            <w:tcW w:w="0" w:type="auto"/>
          </w:tcPr>
          <w:p w14:paraId="2E3D7354" w14:textId="749228DB" w:rsidR="008705C7" w:rsidRPr="00EB7F5F" w:rsidRDefault="00000000">
            <w:pPr>
              <w:spacing w:line="360" w:lineRule="auto"/>
              <w:ind w:firstLine="493"/>
              <w:rPr>
                <w:sz w:val="20"/>
                <w:szCs w:val="20"/>
              </w:rPr>
            </w:pPr>
            <w:r w:rsidRPr="00EB7F5F">
              <w:rPr>
                <w:rFonts w:ascii="Cambria" w:hAnsi="Cambria"/>
                <w:sz w:val="20"/>
                <w:szCs w:val="20"/>
              </w:rPr>
              <w:t>Se verifică descrierea/detalierea informațiilor în cererea de</w:t>
            </w:r>
            <w:r w:rsidR="0038189A">
              <w:rPr>
                <w:rFonts w:ascii="Cambria" w:hAnsi="Cambria"/>
                <w:sz w:val="20"/>
                <w:szCs w:val="20"/>
              </w:rPr>
              <w:t xml:space="preserve"> </w:t>
            </w:r>
            <w:r w:rsidRPr="00EB7F5F">
              <w:rPr>
                <w:rFonts w:ascii="Cambria" w:hAnsi="Cambria"/>
                <w:sz w:val="20"/>
                <w:szCs w:val="20"/>
              </w:rPr>
              <w:t>finanțare (secțiune E 2.1) și în funcție de tipul de proiect se verifică și studiul de fezabilitate/</w:t>
            </w:r>
            <w:r w:rsidR="0038189A">
              <w:rPr>
                <w:rFonts w:ascii="Cambria" w:hAnsi="Cambria"/>
                <w:sz w:val="20"/>
                <w:szCs w:val="20"/>
              </w:rPr>
              <w:t xml:space="preserve"> </w:t>
            </w:r>
            <w:r w:rsidRPr="00EB7F5F">
              <w:rPr>
                <w:rFonts w:ascii="Cambria" w:hAnsi="Cambria"/>
                <w:sz w:val="20"/>
                <w:szCs w:val="20"/>
              </w:rPr>
              <w:t>DALI/memoriu justificativ.</w:t>
            </w:r>
          </w:p>
          <w:p w14:paraId="067E2F7E" w14:textId="0CFEEC86" w:rsidR="008705C7" w:rsidRPr="00EB7F5F" w:rsidRDefault="00000000">
            <w:pPr>
              <w:spacing w:line="360" w:lineRule="auto"/>
              <w:ind w:firstLine="493"/>
              <w:rPr>
                <w:sz w:val="20"/>
                <w:szCs w:val="20"/>
              </w:rPr>
            </w:pPr>
            <w:r w:rsidRPr="00EB7F5F">
              <w:rPr>
                <w:rFonts w:ascii="Cambria" w:hAnsi="Cambria"/>
                <w:sz w:val="20"/>
                <w:szCs w:val="20"/>
              </w:rPr>
              <w:t>Comp</w:t>
            </w:r>
            <w:r w:rsidR="0038189A">
              <w:rPr>
                <w:rFonts w:ascii="Cambria" w:hAnsi="Cambria"/>
                <w:sz w:val="20"/>
                <w:szCs w:val="20"/>
              </w:rPr>
              <w:t>on</w:t>
            </w:r>
            <w:r w:rsidRPr="00EB7F5F">
              <w:rPr>
                <w:rFonts w:ascii="Cambria" w:hAnsi="Cambria"/>
                <w:sz w:val="20"/>
                <w:szCs w:val="20"/>
              </w:rPr>
              <w:t>enta de digitalizare poate cuprinde:</w:t>
            </w:r>
          </w:p>
          <w:p w14:paraId="31F09D50" w14:textId="77777777" w:rsidR="008705C7" w:rsidRPr="00EB7F5F" w:rsidRDefault="00000000">
            <w:pPr>
              <w:spacing w:line="360" w:lineRule="auto"/>
              <w:ind w:firstLine="493"/>
              <w:rPr>
                <w:sz w:val="20"/>
                <w:szCs w:val="20"/>
              </w:rPr>
            </w:pPr>
            <w:r w:rsidRPr="00EB7F5F">
              <w:rPr>
                <w:rFonts w:ascii="Cambria" w:hAnsi="Cambria"/>
                <w:sz w:val="20"/>
                <w:szCs w:val="20"/>
              </w:rPr>
              <w:t>Sisteme informatice și licențe software</w:t>
            </w:r>
          </w:p>
          <w:p w14:paraId="76CFC3CD" w14:textId="77777777" w:rsidR="008705C7" w:rsidRPr="00EB7F5F" w:rsidRDefault="00000000">
            <w:pPr>
              <w:spacing w:line="360" w:lineRule="auto"/>
              <w:ind w:firstLine="493"/>
              <w:rPr>
                <w:sz w:val="20"/>
                <w:szCs w:val="20"/>
              </w:rPr>
            </w:pPr>
            <w:r w:rsidRPr="00EB7F5F">
              <w:rPr>
                <w:rFonts w:ascii="Cambria" w:hAnsi="Cambria"/>
                <w:sz w:val="20"/>
                <w:szCs w:val="20"/>
              </w:rPr>
              <w:t>Echipamente IT</w:t>
            </w:r>
          </w:p>
          <w:p w14:paraId="1B978317" w14:textId="77777777" w:rsidR="008705C7" w:rsidRPr="00EB7F5F" w:rsidRDefault="00000000">
            <w:pPr>
              <w:spacing w:line="360" w:lineRule="auto"/>
              <w:ind w:firstLine="493"/>
              <w:rPr>
                <w:sz w:val="20"/>
                <w:szCs w:val="20"/>
              </w:rPr>
            </w:pPr>
            <w:r w:rsidRPr="00EB7F5F">
              <w:rPr>
                <w:rFonts w:ascii="Cambria" w:hAnsi="Cambria"/>
                <w:sz w:val="20"/>
                <w:szCs w:val="20"/>
              </w:rPr>
              <w:t>Servicii de dezvoltare software și servicii conexe</w:t>
            </w:r>
          </w:p>
          <w:p w14:paraId="19C776F3" w14:textId="42704715" w:rsidR="008705C7" w:rsidRPr="00EB7F5F" w:rsidRDefault="00000000">
            <w:pPr>
              <w:spacing w:line="360" w:lineRule="auto"/>
              <w:ind w:firstLine="493"/>
              <w:rPr>
                <w:sz w:val="20"/>
                <w:szCs w:val="20"/>
              </w:rPr>
            </w:pPr>
            <w:r w:rsidRPr="00EB7F5F">
              <w:rPr>
                <w:rFonts w:ascii="Cambria" w:hAnsi="Cambria"/>
                <w:sz w:val="20"/>
                <w:szCs w:val="20"/>
              </w:rPr>
              <w:lastRenderedPageBreak/>
              <w:t>Instruirea angajaților din administrația publică pentru utilizarea</w:t>
            </w:r>
            <w:r w:rsidR="00A473A5">
              <w:rPr>
                <w:rFonts w:ascii="Cambria" w:hAnsi="Cambria"/>
                <w:sz w:val="20"/>
                <w:szCs w:val="20"/>
              </w:rPr>
              <w:t xml:space="preserve"> </w:t>
            </w:r>
            <w:r w:rsidRPr="00EB7F5F">
              <w:rPr>
                <w:rFonts w:ascii="Cambria" w:hAnsi="Cambria"/>
                <w:sz w:val="20"/>
                <w:szCs w:val="20"/>
              </w:rPr>
              <w:t>noilor tehnologii</w:t>
            </w:r>
          </w:p>
          <w:p w14:paraId="4FBE3026" w14:textId="57B44B41" w:rsidR="008705C7" w:rsidRPr="00EB7F5F" w:rsidRDefault="00000000">
            <w:pPr>
              <w:spacing w:line="360" w:lineRule="auto"/>
              <w:ind w:firstLine="493"/>
              <w:rPr>
                <w:sz w:val="20"/>
                <w:szCs w:val="20"/>
              </w:rPr>
            </w:pPr>
            <w:proofErr w:type="spellStart"/>
            <w:r w:rsidRPr="00EB7F5F">
              <w:rPr>
                <w:rFonts w:ascii="Cambria" w:hAnsi="Cambria"/>
                <w:sz w:val="20"/>
                <w:szCs w:val="20"/>
              </w:rPr>
              <w:t>Achizitia</w:t>
            </w:r>
            <w:proofErr w:type="spellEnd"/>
            <w:r w:rsidRPr="00EB7F5F">
              <w:rPr>
                <w:rFonts w:ascii="Cambria" w:hAnsi="Cambria"/>
                <w:sz w:val="20"/>
                <w:szCs w:val="20"/>
              </w:rPr>
              <w:t xml:space="preserve"> de </w:t>
            </w:r>
            <w:proofErr w:type="spellStart"/>
            <w:r w:rsidRPr="00EB7F5F">
              <w:rPr>
                <w:rFonts w:ascii="Cambria" w:hAnsi="Cambria"/>
                <w:sz w:val="20"/>
                <w:szCs w:val="20"/>
              </w:rPr>
              <w:t>dotari</w:t>
            </w:r>
            <w:proofErr w:type="spellEnd"/>
            <w:r w:rsidRPr="00EB7F5F">
              <w:rPr>
                <w:rFonts w:ascii="Cambria" w:hAnsi="Cambria"/>
                <w:sz w:val="20"/>
                <w:szCs w:val="20"/>
              </w:rPr>
              <w:t>/echipamente/utilaje ce cuprind elemente de</w:t>
            </w:r>
            <w:r w:rsidR="00A473A5">
              <w:rPr>
                <w:rFonts w:ascii="Cambria" w:hAnsi="Cambria"/>
                <w:sz w:val="20"/>
                <w:szCs w:val="20"/>
              </w:rPr>
              <w:t xml:space="preserve"> </w:t>
            </w:r>
            <w:r w:rsidRPr="00EB7F5F">
              <w:rPr>
                <w:rFonts w:ascii="Cambria" w:hAnsi="Cambria"/>
                <w:sz w:val="20"/>
                <w:szCs w:val="20"/>
              </w:rPr>
              <w:t>digitalizare.</w:t>
            </w:r>
          </w:p>
          <w:p w14:paraId="0605C91A" w14:textId="3D73A63B" w:rsidR="008705C7" w:rsidRPr="00EB7F5F" w:rsidRDefault="00000000" w:rsidP="00A473A5">
            <w:pPr>
              <w:spacing w:line="360" w:lineRule="auto"/>
              <w:ind w:firstLine="493"/>
              <w:rPr>
                <w:sz w:val="20"/>
                <w:szCs w:val="20"/>
              </w:rPr>
            </w:pPr>
            <w:r w:rsidRPr="00EB7F5F">
              <w:rPr>
                <w:rFonts w:ascii="Cambria" w:hAnsi="Cambria"/>
                <w:sz w:val="20"/>
                <w:szCs w:val="20"/>
              </w:rPr>
              <w:t>Componenta de digitalizare trebuie să fie în legătură cu</w:t>
            </w:r>
            <w:r w:rsidR="00A473A5">
              <w:rPr>
                <w:rFonts w:ascii="Cambria" w:hAnsi="Cambria"/>
                <w:sz w:val="20"/>
                <w:szCs w:val="20"/>
              </w:rPr>
              <w:t xml:space="preserve"> </w:t>
            </w:r>
            <w:r w:rsidRPr="00EB7F5F">
              <w:rPr>
                <w:rFonts w:ascii="Cambria" w:hAnsi="Cambria"/>
                <w:sz w:val="20"/>
                <w:szCs w:val="20"/>
              </w:rPr>
              <w:t>obiectul/acțiunea investiției.</w:t>
            </w:r>
          </w:p>
        </w:tc>
        <w:tc>
          <w:tcPr>
            <w:tcW w:w="0" w:type="dxa"/>
            <w:vMerge/>
          </w:tcPr>
          <w:p w14:paraId="27009EAC" w14:textId="77777777" w:rsidR="008705C7" w:rsidRPr="00EB7F5F" w:rsidRDefault="008705C7">
            <w:pPr>
              <w:rPr>
                <w:sz w:val="20"/>
                <w:szCs w:val="20"/>
              </w:rPr>
            </w:pPr>
          </w:p>
        </w:tc>
        <w:tc>
          <w:tcPr>
            <w:tcW w:w="0" w:type="dxa"/>
            <w:vMerge/>
          </w:tcPr>
          <w:p w14:paraId="5DD3F71D" w14:textId="77777777" w:rsidR="008705C7" w:rsidRPr="00EB7F5F" w:rsidRDefault="008705C7">
            <w:pPr>
              <w:rPr>
                <w:sz w:val="20"/>
                <w:szCs w:val="20"/>
              </w:rPr>
            </w:pPr>
          </w:p>
        </w:tc>
        <w:tc>
          <w:tcPr>
            <w:tcW w:w="0" w:type="dxa"/>
            <w:vMerge/>
          </w:tcPr>
          <w:p w14:paraId="27BBEA14" w14:textId="77777777" w:rsidR="008705C7" w:rsidRPr="00EB7F5F" w:rsidRDefault="008705C7">
            <w:pPr>
              <w:rPr>
                <w:sz w:val="20"/>
                <w:szCs w:val="20"/>
              </w:rPr>
            </w:pPr>
          </w:p>
        </w:tc>
      </w:tr>
      <w:tr w:rsidR="008705C7" w:rsidRPr="00EB7F5F" w14:paraId="331C2A15" w14:textId="77777777">
        <w:trPr>
          <w:trHeight w:val="540"/>
        </w:trPr>
        <w:tc>
          <w:tcPr>
            <w:tcW w:w="0" w:type="auto"/>
            <w:vMerge w:val="restart"/>
            <w:vAlign w:val="center"/>
          </w:tcPr>
          <w:p w14:paraId="4D279A0F" w14:textId="77777777" w:rsidR="008705C7" w:rsidRPr="00EB7F5F" w:rsidRDefault="00000000">
            <w:pPr>
              <w:rPr>
                <w:sz w:val="20"/>
                <w:szCs w:val="20"/>
              </w:rPr>
            </w:pPr>
            <w:r w:rsidRPr="00EB7F5F">
              <w:rPr>
                <w:rFonts w:ascii="Cambria Bold" w:hAnsi="Cambria Bold"/>
                <w:b/>
                <w:color w:val="1B4167"/>
                <w:sz w:val="20"/>
                <w:szCs w:val="20"/>
              </w:rPr>
              <w:t>EG 2</w:t>
            </w:r>
          </w:p>
        </w:tc>
        <w:tc>
          <w:tcPr>
            <w:tcW w:w="0" w:type="auto"/>
            <w:vAlign w:val="center"/>
          </w:tcPr>
          <w:p w14:paraId="034E15A2" w14:textId="77777777" w:rsidR="008705C7" w:rsidRPr="00EB7F5F" w:rsidRDefault="00000000">
            <w:pPr>
              <w:rPr>
                <w:sz w:val="20"/>
                <w:szCs w:val="20"/>
              </w:rPr>
            </w:pPr>
            <w:r w:rsidRPr="00EB7F5F">
              <w:rPr>
                <w:rFonts w:ascii="Cambria Bold" w:hAnsi="Cambria Bold"/>
                <w:b/>
                <w:color w:val="1B4167"/>
                <w:sz w:val="20"/>
                <w:szCs w:val="20"/>
              </w:rPr>
              <w:t>Asumarea utilizării unor componente ale investiției din materiale reciclate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5C9C20E3" w14:textId="77777777">
              <w:trPr>
                <w:trHeight w:val="420"/>
                <w:jc w:val="center"/>
              </w:trPr>
              <w:tc>
                <w:tcPr>
                  <w:tcW w:w="0" w:type="auto"/>
                  <w:shd w:val="clear" w:color="auto" w:fill="DDDDDD"/>
                  <w:vAlign w:val="center"/>
                </w:tcPr>
                <w:p w14:paraId="65A095B5" w14:textId="77777777" w:rsidR="008705C7" w:rsidRPr="00EB7F5F" w:rsidRDefault="00000000">
                  <w:pPr>
                    <w:keepNext/>
                    <w:jc w:val="center"/>
                    <w:rPr>
                      <w:sz w:val="20"/>
                      <w:szCs w:val="20"/>
                    </w:rPr>
                  </w:pPr>
                  <w:r w:rsidRPr="00EB7F5F">
                    <w:rPr>
                      <w:rFonts w:ascii="Cambria" w:hAnsi="Cambria"/>
                      <w:sz w:val="20"/>
                      <w:szCs w:val="20"/>
                    </w:rPr>
                    <w:t> </w:t>
                  </w:r>
                </w:p>
              </w:tc>
            </w:tr>
          </w:tbl>
          <w:p w14:paraId="6CA69707"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78C3CE08" w14:textId="77777777">
              <w:trPr>
                <w:trHeight w:val="420"/>
                <w:jc w:val="center"/>
              </w:trPr>
              <w:tc>
                <w:tcPr>
                  <w:tcW w:w="0" w:type="auto"/>
                  <w:shd w:val="clear" w:color="auto" w:fill="DDDDDD"/>
                  <w:vAlign w:val="center"/>
                </w:tcPr>
                <w:p w14:paraId="4DFCDD54" w14:textId="77777777" w:rsidR="008705C7" w:rsidRPr="00EB7F5F" w:rsidRDefault="00000000">
                  <w:pPr>
                    <w:keepNext/>
                    <w:jc w:val="center"/>
                    <w:rPr>
                      <w:sz w:val="20"/>
                      <w:szCs w:val="20"/>
                    </w:rPr>
                  </w:pPr>
                  <w:r w:rsidRPr="00EB7F5F">
                    <w:rPr>
                      <w:rFonts w:ascii="Cambria" w:hAnsi="Cambria"/>
                      <w:sz w:val="20"/>
                      <w:szCs w:val="20"/>
                    </w:rPr>
                    <w:t> </w:t>
                  </w:r>
                </w:p>
              </w:tc>
            </w:tr>
          </w:tbl>
          <w:p w14:paraId="0AC4060A" w14:textId="77777777" w:rsidR="008705C7" w:rsidRPr="00EB7F5F" w:rsidRDefault="008705C7">
            <w:pPr>
              <w:rPr>
                <w:sz w:val="20"/>
                <w:szCs w:val="20"/>
              </w:rPr>
            </w:pPr>
          </w:p>
        </w:tc>
        <w:tc>
          <w:tcPr>
            <w:tcW w:w="0" w:type="auto"/>
            <w:vMerge w:val="restart"/>
          </w:tcPr>
          <w:p w14:paraId="1D286E4C" w14:textId="77777777" w:rsidR="008705C7" w:rsidRPr="00EB7F5F" w:rsidRDefault="008705C7">
            <w:pPr>
              <w:rPr>
                <w:sz w:val="20"/>
                <w:szCs w:val="20"/>
              </w:rPr>
            </w:pPr>
          </w:p>
        </w:tc>
      </w:tr>
      <w:tr w:rsidR="008705C7" w:rsidRPr="00EB7F5F" w14:paraId="58FEAB2B" w14:textId="77777777">
        <w:tc>
          <w:tcPr>
            <w:tcW w:w="0" w:type="dxa"/>
            <w:vMerge/>
          </w:tcPr>
          <w:p w14:paraId="5A87449D" w14:textId="77777777" w:rsidR="008705C7" w:rsidRPr="00EB7F5F" w:rsidRDefault="008705C7">
            <w:pPr>
              <w:rPr>
                <w:sz w:val="20"/>
                <w:szCs w:val="20"/>
              </w:rPr>
            </w:pPr>
          </w:p>
        </w:tc>
        <w:tc>
          <w:tcPr>
            <w:tcW w:w="0" w:type="auto"/>
          </w:tcPr>
          <w:p w14:paraId="126024D6" w14:textId="29EE92C1" w:rsidR="008705C7" w:rsidRPr="00EB7F5F" w:rsidRDefault="00000000">
            <w:pPr>
              <w:rPr>
                <w:sz w:val="20"/>
                <w:szCs w:val="20"/>
              </w:rPr>
            </w:pPr>
            <w:r w:rsidRPr="00EB7F5F">
              <w:rPr>
                <w:rFonts w:ascii="Cambria" w:hAnsi="Cambria"/>
                <w:sz w:val="20"/>
                <w:szCs w:val="20"/>
              </w:rPr>
              <w:t xml:space="preserve">Se verifică descrierea/detalierea informațiilor în cererea </w:t>
            </w:r>
            <w:proofErr w:type="spellStart"/>
            <w:r w:rsidRPr="00EB7F5F">
              <w:rPr>
                <w:rFonts w:ascii="Cambria" w:hAnsi="Cambria"/>
                <w:sz w:val="20"/>
                <w:szCs w:val="20"/>
              </w:rPr>
              <w:t>definanțare</w:t>
            </w:r>
            <w:proofErr w:type="spellEnd"/>
            <w:r w:rsidRPr="00EB7F5F">
              <w:rPr>
                <w:rFonts w:ascii="Cambria" w:hAnsi="Cambria"/>
                <w:sz w:val="20"/>
                <w:szCs w:val="20"/>
              </w:rPr>
              <w:t xml:space="preserve"> (secțiune E 2.1) și în </w:t>
            </w:r>
            <w:proofErr w:type="spellStart"/>
            <w:r w:rsidRPr="00EB7F5F">
              <w:rPr>
                <w:rFonts w:ascii="Cambria" w:hAnsi="Cambria"/>
                <w:sz w:val="20"/>
                <w:szCs w:val="20"/>
              </w:rPr>
              <w:t>functie</w:t>
            </w:r>
            <w:proofErr w:type="spellEnd"/>
            <w:r w:rsidRPr="00EB7F5F">
              <w:rPr>
                <w:rFonts w:ascii="Cambria" w:hAnsi="Cambria"/>
                <w:sz w:val="20"/>
                <w:szCs w:val="20"/>
              </w:rPr>
              <w:t xml:space="preserve"> de tipul de proiect se verifica si studiul de fezabilitate/</w:t>
            </w:r>
            <w:r w:rsidR="00A473A5">
              <w:rPr>
                <w:rFonts w:ascii="Cambria" w:hAnsi="Cambria"/>
                <w:sz w:val="20"/>
                <w:szCs w:val="20"/>
              </w:rPr>
              <w:t xml:space="preserve"> </w:t>
            </w:r>
            <w:r w:rsidRPr="00EB7F5F">
              <w:rPr>
                <w:rFonts w:ascii="Cambria" w:hAnsi="Cambria"/>
                <w:sz w:val="20"/>
                <w:szCs w:val="20"/>
              </w:rPr>
              <w:t xml:space="preserve">DALI/memoriu justificativ și documente justificative (oferte, extras din </w:t>
            </w:r>
            <w:proofErr w:type="spellStart"/>
            <w:r w:rsidRPr="00EB7F5F">
              <w:rPr>
                <w:rFonts w:ascii="Cambria" w:hAnsi="Cambria"/>
                <w:sz w:val="20"/>
                <w:szCs w:val="20"/>
              </w:rPr>
              <w:t>carti</w:t>
            </w:r>
            <w:proofErr w:type="spellEnd"/>
            <w:r w:rsidRPr="00EB7F5F">
              <w:rPr>
                <w:rFonts w:ascii="Cambria" w:hAnsi="Cambria"/>
                <w:sz w:val="20"/>
                <w:szCs w:val="20"/>
              </w:rPr>
              <w:t xml:space="preserve"> tehnice, print </w:t>
            </w:r>
            <w:proofErr w:type="spellStart"/>
            <w:r w:rsidRPr="00EB7F5F">
              <w:rPr>
                <w:rFonts w:ascii="Cambria" w:hAnsi="Cambria"/>
                <w:sz w:val="20"/>
                <w:szCs w:val="20"/>
              </w:rPr>
              <w:t>screen</w:t>
            </w:r>
            <w:proofErr w:type="spellEnd"/>
            <w:r w:rsidRPr="00EB7F5F">
              <w:rPr>
                <w:rFonts w:ascii="Cambria" w:hAnsi="Cambria"/>
                <w:sz w:val="20"/>
                <w:szCs w:val="20"/>
              </w:rPr>
              <w:t>-uri de la furnizori, etc).Trebuie demonstrat că investiția are și o componentă ce cuprinde</w:t>
            </w:r>
            <w:r w:rsidR="00A473A5">
              <w:rPr>
                <w:rFonts w:ascii="Cambria" w:hAnsi="Cambria"/>
                <w:sz w:val="20"/>
                <w:szCs w:val="20"/>
              </w:rPr>
              <w:t xml:space="preserve"> </w:t>
            </w:r>
            <w:r w:rsidRPr="00EB7F5F">
              <w:rPr>
                <w:rFonts w:ascii="Cambria" w:hAnsi="Cambria"/>
                <w:sz w:val="20"/>
                <w:szCs w:val="20"/>
              </w:rPr>
              <w:t>materiale reciclate. De exemplu un utilaj/echipament are în</w:t>
            </w:r>
            <w:r w:rsidR="00A473A5">
              <w:rPr>
                <w:rFonts w:ascii="Cambria" w:hAnsi="Cambria"/>
                <w:sz w:val="20"/>
                <w:szCs w:val="20"/>
              </w:rPr>
              <w:t xml:space="preserve"> </w:t>
            </w:r>
            <w:r w:rsidRPr="00EB7F5F">
              <w:rPr>
                <w:rFonts w:ascii="Cambria" w:hAnsi="Cambria"/>
                <w:sz w:val="20"/>
                <w:szCs w:val="20"/>
              </w:rPr>
              <w:t xml:space="preserve">componența sa piese realizate din materiale reciclate (oțel reciclat pentru utilizarea unor componente structurale ale utilajelor grele; aluminiu reciclat utilizat pentru realizarea de carcase pentru aparate electrice; etc.). În cazul construcțiilor este posibil a se utiliza beton reciclat, cărămizi reciclate ca agregat în pavaje; </w:t>
            </w:r>
            <w:proofErr w:type="spellStart"/>
            <w:r w:rsidRPr="00EB7F5F">
              <w:rPr>
                <w:rFonts w:ascii="Cambria" w:hAnsi="Cambria"/>
                <w:sz w:val="20"/>
                <w:szCs w:val="20"/>
              </w:rPr>
              <w:t>ect</w:t>
            </w:r>
            <w:proofErr w:type="spellEnd"/>
            <w:r w:rsidRPr="00EB7F5F">
              <w:rPr>
                <w:rFonts w:ascii="Cambria" w:hAnsi="Cambria"/>
                <w:sz w:val="20"/>
                <w:szCs w:val="20"/>
              </w:rPr>
              <w:t>). Lista exemplelor nu este exhaustiva.</w:t>
            </w:r>
          </w:p>
        </w:tc>
        <w:tc>
          <w:tcPr>
            <w:tcW w:w="0" w:type="dxa"/>
            <w:vMerge/>
          </w:tcPr>
          <w:p w14:paraId="0D71EB81" w14:textId="77777777" w:rsidR="008705C7" w:rsidRPr="00EB7F5F" w:rsidRDefault="008705C7">
            <w:pPr>
              <w:rPr>
                <w:sz w:val="20"/>
                <w:szCs w:val="20"/>
              </w:rPr>
            </w:pPr>
          </w:p>
        </w:tc>
        <w:tc>
          <w:tcPr>
            <w:tcW w:w="0" w:type="dxa"/>
            <w:vMerge/>
          </w:tcPr>
          <w:p w14:paraId="66646B75" w14:textId="77777777" w:rsidR="008705C7" w:rsidRPr="00EB7F5F" w:rsidRDefault="008705C7">
            <w:pPr>
              <w:rPr>
                <w:sz w:val="20"/>
                <w:szCs w:val="20"/>
              </w:rPr>
            </w:pPr>
          </w:p>
        </w:tc>
        <w:tc>
          <w:tcPr>
            <w:tcW w:w="0" w:type="dxa"/>
            <w:vMerge/>
          </w:tcPr>
          <w:p w14:paraId="357B5F2A" w14:textId="77777777" w:rsidR="008705C7" w:rsidRPr="00EB7F5F" w:rsidRDefault="008705C7">
            <w:pPr>
              <w:rPr>
                <w:sz w:val="20"/>
                <w:szCs w:val="20"/>
              </w:rPr>
            </w:pPr>
          </w:p>
        </w:tc>
      </w:tr>
      <w:tr w:rsidR="008705C7" w:rsidRPr="00EB7F5F" w14:paraId="124FD9C0" w14:textId="77777777">
        <w:trPr>
          <w:trHeight w:val="540"/>
        </w:trPr>
        <w:tc>
          <w:tcPr>
            <w:tcW w:w="0" w:type="auto"/>
            <w:vMerge w:val="restart"/>
            <w:vAlign w:val="center"/>
          </w:tcPr>
          <w:p w14:paraId="3CF97374" w14:textId="77777777" w:rsidR="008705C7" w:rsidRPr="00EB7F5F" w:rsidRDefault="00000000">
            <w:pPr>
              <w:rPr>
                <w:sz w:val="20"/>
                <w:szCs w:val="20"/>
              </w:rPr>
            </w:pPr>
            <w:r w:rsidRPr="00EB7F5F">
              <w:rPr>
                <w:rFonts w:ascii="Cambria Bold" w:hAnsi="Cambria Bold"/>
                <w:b/>
                <w:color w:val="1B4167"/>
                <w:sz w:val="20"/>
                <w:szCs w:val="20"/>
              </w:rPr>
              <w:t>EG 3</w:t>
            </w:r>
          </w:p>
        </w:tc>
        <w:tc>
          <w:tcPr>
            <w:tcW w:w="0" w:type="auto"/>
            <w:vAlign w:val="center"/>
          </w:tcPr>
          <w:p w14:paraId="48CEF305" w14:textId="77777777" w:rsidR="008705C7" w:rsidRPr="00EB7F5F" w:rsidRDefault="00000000">
            <w:pPr>
              <w:rPr>
                <w:sz w:val="20"/>
                <w:szCs w:val="20"/>
              </w:rPr>
            </w:pPr>
            <w:r w:rsidRPr="00EB7F5F">
              <w:rPr>
                <w:rFonts w:ascii="Cambria Bold" w:hAnsi="Cambria Bold"/>
                <w:b/>
                <w:color w:val="1B4167"/>
                <w:sz w:val="20"/>
                <w:szCs w:val="20"/>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3540183D" w14:textId="77777777">
              <w:trPr>
                <w:trHeight w:val="420"/>
                <w:jc w:val="center"/>
              </w:trPr>
              <w:tc>
                <w:tcPr>
                  <w:tcW w:w="0" w:type="auto"/>
                  <w:shd w:val="clear" w:color="auto" w:fill="DDDDDD"/>
                  <w:vAlign w:val="center"/>
                </w:tcPr>
                <w:p w14:paraId="464DE467" w14:textId="77777777" w:rsidR="008705C7" w:rsidRPr="00EB7F5F" w:rsidRDefault="00000000">
                  <w:pPr>
                    <w:keepNext/>
                    <w:jc w:val="center"/>
                    <w:rPr>
                      <w:sz w:val="20"/>
                      <w:szCs w:val="20"/>
                    </w:rPr>
                  </w:pPr>
                  <w:r w:rsidRPr="00EB7F5F">
                    <w:rPr>
                      <w:rFonts w:ascii="Cambria" w:hAnsi="Cambria"/>
                      <w:sz w:val="20"/>
                      <w:szCs w:val="20"/>
                    </w:rPr>
                    <w:t> </w:t>
                  </w:r>
                </w:p>
              </w:tc>
            </w:tr>
          </w:tbl>
          <w:p w14:paraId="76EEA74F"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4FB66074" w14:textId="77777777">
              <w:trPr>
                <w:trHeight w:val="420"/>
                <w:jc w:val="center"/>
              </w:trPr>
              <w:tc>
                <w:tcPr>
                  <w:tcW w:w="0" w:type="auto"/>
                  <w:shd w:val="clear" w:color="auto" w:fill="DDDDDD"/>
                  <w:vAlign w:val="center"/>
                </w:tcPr>
                <w:p w14:paraId="3C958905" w14:textId="77777777" w:rsidR="008705C7" w:rsidRPr="00EB7F5F" w:rsidRDefault="00000000">
                  <w:pPr>
                    <w:keepNext/>
                    <w:jc w:val="center"/>
                    <w:rPr>
                      <w:sz w:val="20"/>
                      <w:szCs w:val="20"/>
                    </w:rPr>
                  </w:pPr>
                  <w:r w:rsidRPr="00EB7F5F">
                    <w:rPr>
                      <w:rFonts w:ascii="Cambria" w:hAnsi="Cambria"/>
                      <w:sz w:val="20"/>
                      <w:szCs w:val="20"/>
                    </w:rPr>
                    <w:t> </w:t>
                  </w:r>
                </w:p>
              </w:tc>
            </w:tr>
          </w:tbl>
          <w:p w14:paraId="229F219A" w14:textId="77777777" w:rsidR="008705C7" w:rsidRPr="00EB7F5F" w:rsidRDefault="008705C7">
            <w:pPr>
              <w:rPr>
                <w:sz w:val="20"/>
                <w:szCs w:val="20"/>
              </w:rPr>
            </w:pPr>
          </w:p>
        </w:tc>
        <w:tc>
          <w:tcPr>
            <w:tcW w:w="0" w:type="auto"/>
            <w:vMerge w:val="restart"/>
          </w:tcPr>
          <w:p w14:paraId="4DD8D428" w14:textId="77777777" w:rsidR="008705C7" w:rsidRPr="00EB7F5F" w:rsidRDefault="008705C7">
            <w:pPr>
              <w:rPr>
                <w:sz w:val="20"/>
                <w:szCs w:val="20"/>
              </w:rPr>
            </w:pPr>
          </w:p>
        </w:tc>
      </w:tr>
      <w:tr w:rsidR="008705C7" w:rsidRPr="00EB7F5F" w14:paraId="36317831" w14:textId="77777777">
        <w:tc>
          <w:tcPr>
            <w:tcW w:w="0" w:type="dxa"/>
            <w:vMerge/>
          </w:tcPr>
          <w:p w14:paraId="1C615EB6" w14:textId="77777777" w:rsidR="008705C7" w:rsidRPr="00EB7F5F" w:rsidRDefault="008705C7">
            <w:pPr>
              <w:rPr>
                <w:sz w:val="20"/>
                <w:szCs w:val="20"/>
              </w:rPr>
            </w:pPr>
          </w:p>
        </w:tc>
        <w:tc>
          <w:tcPr>
            <w:tcW w:w="0" w:type="auto"/>
          </w:tcPr>
          <w:p w14:paraId="5E7B3C4A" w14:textId="4080C1DE" w:rsidR="008705C7" w:rsidRPr="00EB7F5F" w:rsidRDefault="00000000">
            <w:pPr>
              <w:rPr>
                <w:sz w:val="20"/>
                <w:szCs w:val="20"/>
              </w:rPr>
            </w:pPr>
            <w:r w:rsidRPr="00EB7F5F">
              <w:rPr>
                <w:rFonts w:ascii="Cambria" w:hAnsi="Cambria"/>
                <w:sz w:val="20"/>
                <w:szCs w:val="20"/>
              </w:rPr>
              <w:t xml:space="preserve">Se vor verifica actele juridice de </w:t>
            </w:r>
            <w:proofErr w:type="spellStart"/>
            <w:r w:rsidRPr="00EB7F5F">
              <w:rPr>
                <w:rFonts w:ascii="Cambria" w:hAnsi="Cambria"/>
                <w:sz w:val="20"/>
                <w:szCs w:val="20"/>
              </w:rPr>
              <w:t>înfiinţare</w:t>
            </w:r>
            <w:proofErr w:type="spellEnd"/>
            <w:r w:rsidRPr="00EB7F5F">
              <w:rPr>
                <w:rFonts w:ascii="Cambria" w:hAnsi="Cambria"/>
                <w:sz w:val="20"/>
                <w:szCs w:val="20"/>
              </w:rPr>
              <w:t xml:space="preserve"> </w:t>
            </w:r>
            <w:proofErr w:type="spellStart"/>
            <w:r w:rsidRPr="00EB7F5F">
              <w:rPr>
                <w:rFonts w:ascii="Cambria" w:hAnsi="Cambria"/>
                <w:sz w:val="20"/>
                <w:szCs w:val="20"/>
              </w:rPr>
              <w:t>şi</w:t>
            </w:r>
            <w:proofErr w:type="spellEnd"/>
            <w:r w:rsidRPr="00EB7F5F">
              <w:rPr>
                <w:rFonts w:ascii="Cambria" w:hAnsi="Cambria"/>
                <w:sz w:val="20"/>
                <w:szCs w:val="20"/>
              </w:rPr>
              <w:t xml:space="preserve"> </w:t>
            </w:r>
            <w:proofErr w:type="spellStart"/>
            <w:r w:rsidRPr="00EB7F5F">
              <w:rPr>
                <w:rFonts w:ascii="Cambria" w:hAnsi="Cambria"/>
                <w:sz w:val="20"/>
                <w:szCs w:val="20"/>
              </w:rPr>
              <w:t>funcţionare</w:t>
            </w:r>
            <w:proofErr w:type="spellEnd"/>
            <w:r w:rsidRPr="00EB7F5F">
              <w:rPr>
                <w:rFonts w:ascii="Cambria" w:hAnsi="Cambria"/>
                <w:sz w:val="20"/>
                <w:szCs w:val="20"/>
              </w:rPr>
              <w:t>, specifice</w:t>
            </w:r>
            <w:r w:rsidR="00A473A5">
              <w:rPr>
                <w:rFonts w:ascii="Cambria" w:hAnsi="Cambria"/>
                <w:sz w:val="20"/>
                <w:szCs w:val="20"/>
              </w:rPr>
              <w:t xml:space="preserve"> </w:t>
            </w:r>
            <w:r w:rsidRPr="00EB7F5F">
              <w:rPr>
                <w:rFonts w:ascii="Cambria" w:hAnsi="Cambria"/>
                <w:sz w:val="20"/>
                <w:szCs w:val="20"/>
              </w:rPr>
              <w:t xml:space="preserve">fiecărei categorii de </w:t>
            </w:r>
            <w:proofErr w:type="spellStart"/>
            <w:r w:rsidRPr="00EB7F5F">
              <w:rPr>
                <w:rFonts w:ascii="Cambria" w:hAnsi="Cambria"/>
                <w:sz w:val="20"/>
                <w:szCs w:val="20"/>
              </w:rPr>
              <w:t>solicitanţi</w:t>
            </w:r>
            <w:proofErr w:type="spellEnd"/>
            <w:r w:rsidRPr="00EB7F5F">
              <w:rPr>
                <w:rFonts w:ascii="Cambria" w:hAnsi="Cambria"/>
                <w:sz w:val="20"/>
                <w:szCs w:val="20"/>
              </w:rPr>
              <w:t xml:space="preserve">, certificat de înregistrare fiscală, respectiv bifa de la </w:t>
            </w:r>
            <w:proofErr w:type="spellStart"/>
            <w:r w:rsidRPr="00EB7F5F">
              <w:rPr>
                <w:rFonts w:ascii="Cambria" w:hAnsi="Cambria"/>
                <w:sz w:val="20"/>
                <w:szCs w:val="20"/>
              </w:rPr>
              <w:t>sectiunea</w:t>
            </w:r>
            <w:proofErr w:type="spellEnd"/>
            <w:r w:rsidRPr="00EB7F5F">
              <w:rPr>
                <w:rFonts w:ascii="Cambria" w:hAnsi="Cambria"/>
                <w:sz w:val="20"/>
                <w:szCs w:val="20"/>
              </w:rPr>
              <w:t xml:space="preserve"> A 9.3. Se verifica </w:t>
            </w:r>
            <w:proofErr w:type="spellStart"/>
            <w:r w:rsidRPr="00EB7F5F">
              <w:rPr>
                <w:rFonts w:ascii="Cambria" w:hAnsi="Cambria"/>
                <w:sz w:val="20"/>
                <w:szCs w:val="20"/>
              </w:rPr>
              <w:t>sicererea</w:t>
            </w:r>
            <w:proofErr w:type="spellEnd"/>
            <w:r w:rsidRPr="00EB7F5F">
              <w:rPr>
                <w:rFonts w:ascii="Cambria" w:hAnsi="Cambria"/>
                <w:sz w:val="20"/>
                <w:szCs w:val="20"/>
              </w:rPr>
              <w:t xml:space="preserve"> de </w:t>
            </w:r>
            <w:proofErr w:type="spellStart"/>
            <w:r w:rsidRPr="00EB7F5F">
              <w:rPr>
                <w:rFonts w:ascii="Cambria" w:hAnsi="Cambria"/>
                <w:sz w:val="20"/>
                <w:szCs w:val="20"/>
              </w:rPr>
              <w:t>finantare</w:t>
            </w:r>
            <w:proofErr w:type="spellEnd"/>
            <w:r w:rsidRPr="00EB7F5F">
              <w:rPr>
                <w:rFonts w:ascii="Cambria" w:hAnsi="Cambria"/>
                <w:sz w:val="20"/>
                <w:szCs w:val="20"/>
              </w:rPr>
              <w:t xml:space="preserve"> </w:t>
            </w:r>
            <w:proofErr w:type="spellStart"/>
            <w:r w:rsidRPr="00EB7F5F">
              <w:rPr>
                <w:rFonts w:ascii="Cambria" w:hAnsi="Cambria"/>
                <w:sz w:val="20"/>
                <w:szCs w:val="20"/>
              </w:rPr>
              <w:t>sectiunea</w:t>
            </w:r>
            <w:proofErr w:type="spellEnd"/>
            <w:r w:rsidRPr="00EB7F5F">
              <w:rPr>
                <w:rFonts w:ascii="Cambria" w:hAnsi="Cambria"/>
                <w:sz w:val="20"/>
                <w:szCs w:val="20"/>
              </w:rPr>
              <w:t xml:space="preserve"> E 2.1.</w:t>
            </w:r>
          </w:p>
        </w:tc>
        <w:tc>
          <w:tcPr>
            <w:tcW w:w="0" w:type="dxa"/>
            <w:vMerge/>
          </w:tcPr>
          <w:p w14:paraId="38C4CA5C" w14:textId="77777777" w:rsidR="008705C7" w:rsidRPr="00EB7F5F" w:rsidRDefault="008705C7">
            <w:pPr>
              <w:rPr>
                <w:sz w:val="20"/>
                <w:szCs w:val="20"/>
              </w:rPr>
            </w:pPr>
          </w:p>
        </w:tc>
        <w:tc>
          <w:tcPr>
            <w:tcW w:w="0" w:type="dxa"/>
            <w:vMerge/>
          </w:tcPr>
          <w:p w14:paraId="7093FF57" w14:textId="77777777" w:rsidR="008705C7" w:rsidRPr="00EB7F5F" w:rsidRDefault="008705C7">
            <w:pPr>
              <w:rPr>
                <w:sz w:val="20"/>
                <w:szCs w:val="20"/>
              </w:rPr>
            </w:pPr>
          </w:p>
        </w:tc>
        <w:tc>
          <w:tcPr>
            <w:tcW w:w="0" w:type="dxa"/>
            <w:vMerge/>
          </w:tcPr>
          <w:p w14:paraId="78B7973A" w14:textId="77777777" w:rsidR="008705C7" w:rsidRPr="00EB7F5F" w:rsidRDefault="008705C7">
            <w:pPr>
              <w:rPr>
                <w:sz w:val="20"/>
                <w:szCs w:val="20"/>
              </w:rPr>
            </w:pPr>
          </w:p>
        </w:tc>
      </w:tr>
      <w:tr w:rsidR="008705C7" w:rsidRPr="00EB7F5F" w14:paraId="0CC6E461" w14:textId="77777777">
        <w:trPr>
          <w:trHeight w:val="540"/>
        </w:trPr>
        <w:tc>
          <w:tcPr>
            <w:tcW w:w="0" w:type="auto"/>
            <w:vMerge w:val="restart"/>
            <w:vAlign w:val="center"/>
          </w:tcPr>
          <w:p w14:paraId="22DCCDD7" w14:textId="77777777" w:rsidR="008705C7" w:rsidRPr="00EB7F5F" w:rsidRDefault="00000000">
            <w:pPr>
              <w:rPr>
                <w:sz w:val="20"/>
                <w:szCs w:val="20"/>
              </w:rPr>
            </w:pPr>
            <w:r w:rsidRPr="00EB7F5F">
              <w:rPr>
                <w:rFonts w:ascii="Cambria Bold" w:hAnsi="Cambria Bold"/>
                <w:b/>
                <w:color w:val="1B4167"/>
                <w:sz w:val="20"/>
                <w:szCs w:val="20"/>
              </w:rPr>
              <w:t>EG 4</w:t>
            </w:r>
          </w:p>
        </w:tc>
        <w:tc>
          <w:tcPr>
            <w:tcW w:w="0" w:type="auto"/>
            <w:vAlign w:val="center"/>
          </w:tcPr>
          <w:p w14:paraId="0BD16303" w14:textId="77777777" w:rsidR="008705C7" w:rsidRPr="00EB7F5F" w:rsidRDefault="00000000">
            <w:pPr>
              <w:rPr>
                <w:sz w:val="20"/>
                <w:szCs w:val="20"/>
              </w:rPr>
            </w:pPr>
            <w:r w:rsidRPr="00EB7F5F">
              <w:rPr>
                <w:rFonts w:ascii="Cambria Bold" w:hAnsi="Cambria Bold"/>
                <w:b/>
                <w:color w:val="1B4167"/>
                <w:sz w:val="20"/>
                <w:szCs w:val="20"/>
              </w:rPr>
              <w:t>Solicitantul trebuie să facă dovada proprietății/administrării/utilizării imobilului/terenului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1CE2D729" w14:textId="77777777">
              <w:trPr>
                <w:trHeight w:val="420"/>
                <w:jc w:val="center"/>
              </w:trPr>
              <w:tc>
                <w:tcPr>
                  <w:tcW w:w="0" w:type="auto"/>
                  <w:shd w:val="clear" w:color="auto" w:fill="DDDDDD"/>
                  <w:vAlign w:val="center"/>
                </w:tcPr>
                <w:p w14:paraId="7AD01C83" w14:textId="77777777" w:rsidR="008705C7" w:rsidRPr="00EB7F5F" w:rsidRDefault="00000000">
                  <w:pPr>
                    <w:keepNext/>
                    <w:jc w:val="center"/>
                    <w:rPr>
                      <w:sz w:val="20"/>
                      <w:szCs w:val="20"/>
                    </w:rPr>
                  </w:pPr>
                  <w:r w:rsidRPr="00EB7F5F">
                    <w:rPr>
                      <w:rFonts w:ascii="Cambria" w:hAnsi="Cambria"/>
                      <w:sz w:val="20"/>
                      <w:szCs w:val="20"/>
                    </w:rPr>
                    <w:t> </w:t>
                  </w:r>
                </w:p>
              </w:tc>
            </w:tr>
          </w:tbl>
          <w:p w14:paraId="45650641"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55F601E9" w14:textId="77777777">
              <w:trPr>
                <w:trHeight w:val="420"/>
                <w:jc w:val="center"/>
              </w:trPr>
              <w:tc>
                <w:tcPr>
                  <w:tcW w:w="0" w:type="auto"/>
                  <w:shd w:val="clear" w:color="auto" w:fill="DDDDDD"/>
                  <w:vAlign w:val="center"/>
                </w:tcPr>
                <w:p w14:paraId="4FADB498" w14:textId="77777777" w:rsidR="008705C7" w:rsidRPr="00EB7F5F" w:rsidRDefault="00000000">
                  <w:pPr>
                    <w:keepNext/>
                    <w:jc w:val="center"/>
                    <w:rPr>
                      <w:sz w:val="20"/>
                      <w:szCs w:val="20"/>
                    </w:rPr>
                  </w:pPr>
                  <w:r w:rsidRPr="00EB7F5F">
                    <w:rPr>
                      <w:rFonts w:ascii="Cambria" w:hAnsi="Cambria"/>
                      <w:sz w:val="20"/>
                      <w:szCs w:val="20"/>
                    </w:rPr>
                    <w:t> </w:t>
                  </w:r>
                </w:p>
              </w:tc>
            </w:tr>
          </w:tbl>
          <w:p w14:paraId="59B4278D" w14:textId="77777777" w:rsidR="008705C7" w:rsidRPr="00EB7F5F" w:rsidRDefault="008705C7">
            <w:pPr>
              <w:rPr>
                <w:sz w:val="20"/>
                <w:szCs w:val="20"/>
              </w:rPr>
            </w:pPr>
          </w:p>
        </w:tc>
        <w:tc>
          <w:tcPr>
            <w:tcW w:w="0" w:type="auto"/>
            <w:vMerge w:val="restart"/>
          </w:tcPr>
          <w:p w14:paraId="6F5E393E" w14:textId="77777777" w:rsidR="008705C7" w:rsidRPr="00EB7F5F" w:rsidRDefault="008705C7">
            <w:pPr>
              <w:rPr>
                <w:sz w:val="20"/>
                <w:szCs w:val="20"/>
              </w:rPr>
            </w:pPr>
          </w:p>
        </w:tc>
      </w:tr>
      <w:tr w:rsidR="008705C7" w:rsidRPr="00EB7F5F" w14:paraId="312818BD" w14:textId="77777777">
        <w:tc>
          <w:tcPr>
            <w:tcW w:w="0" w:type="dxa"/>
            <w:vMerge/>
          </w:tcPr>
          <w:p w14:paraId="45342399" w14:textId="77777777" w:rsidR="008705C7" w:rsidRPr="00EB7F5F" w:rsidRDefault="008705C7">
            <w:pPr>
              <w:rPr>
                <w:sz w:val="20"/>
                <w:szCs w:val="20"/>
              </w:rPr>
            </w:pPr>
          </w:p>
        </w:tc>
        <w:tc>
          <w:tcPr>
            <w:tcW w:w="0" w:type="auto"/>
          </w:tcPr>
          <w:p w14:paraId="7C466D8F" w14:textId="53EA93F2" w:rsidR="008705C7" w:rsidRPr="00EB7F5F" w:rsidRDefault="00000000">
            <w:pPr>
              <w:rPr>
                <w:sz w:val="20"/>
                <w:szCs w:val="20"/>
              </w:rPr>
            </w:pPr>
            <w:r w:rsidRPr="00EB7F5F">
              <w:rPr>
                <w:rFonts w:ascii="Cambria" w:hAnsi="Cambria"/>
                <w:sz w:val="20"/>
                <w:szCs w:val="20"/>
              </w:rPr>
              <w:t xml:space="preserve">Se va verifica pentru UAT și ADI ce </w:t>
            </w:r>
            <w:proofErr w:type="spellStart"/>
            <w:r w:rsidRPr="00EB7F5F">
              <w:rPr>
                <w:rFonts w:ascii="Cambria" w:hAnsi="Cambria"/>
                <w:sz w:val="20"/>
                <w:szCs w:val="20"/>
              </w:rPr>
              <w:t>aparţin</w:t>
            </w:r>
            <w:proofErr w:type="spellEnd"/>
            <w:r w:rsidRPr="00EB7F5F">
              <w:rPr>
                <w:rFonts w:ascii="Cambria" w:hAnsi="Cambria"/>
                <w:sz w:val="20"/>
                <w:szCs w:val="20"/>
              </w:rPr>
              <w:t xml:space="preserve"> domeniului public </w:t>
            </w:r>
            <w:proofErr w:type="spellStart"/>
            <w:r w:rsidRPr="00EB7F5F">
              <w:rPr>
                <w:rFonts w:ascii="Cambria" w:hAnsi="Cambria"/>
                <w:sz w:val="20"/>
                <w:szCs w:val="20"/>
              </w:rPr>
              <w:t>alcomunei</w:t>
            </w:r>
            <w:proofErr w:type="spellEnd"/>
            <w:r w:rsidRPr="00EB7F5F">
              <w:rPr>
                <w:rFonts w:ascii="Cambria" w:hAnsi="Cambria"/>
                <w:sz w:val="20"/>
                <w:szCs w:val="20"/>
              </w:rPr>
              <w:t xml:space="preserve">/comunelor, întocmit </w:t>
            </w:r>
            <w:r w:rsidRPr="00EB7F5F">
              <w:rPr>
                <w:rFonts w:ascii="Cambria" w:hAnsi="Cambria"/>
                <w:sz w:val="20"/>
                <w:szCs w:val="20"/>
              </w:rPr>
              <w:lastRenderedPageBreak/>
              <w:t xml:space="preserve">conform </w:t>
            </w:r>
            <w:proofErr w:type="spellStart"/>
            <w:r w:rsidRPr="00EB7F5F">
              <w:rPr>
                <w:rFonts w:ascii="Cambria" w:hAnsi="Cambria"/>
                <w:sz w:val="20"/>
                <w:szCs w:val="20"/>
              </w:rPr>
              <w:t>legislaţiei</w:t>
            </w:r>
            <w:proofErr w:type="spellEnd"/>
            <w:r w:rsidRPr="00EB7F5F">
              <w:rPr>
                <w:rFonts w:ascii="Cambria" w:hAnsi="Cambria"/>
                <w:sz w:val="20"/>
                <w:szCs w:val="20"/>
              </w:rPr>
              <w:t xml:space="preserve"> în vigoare privind proprietatea publică </w:t>
            </w:r>
            <w:proofErr w:type="spellStart"/>
            <w:r w:rsidRPr="00EB7F5F">
              <w:rPr>
                <w:rFonts w:ascii="Cambria" w:hAnsi="Cambria"/>
                <w:sz w:val="20"/>
                <w:szCs w:val="20"/>
              </w:rPr>
              <w:t>şi</w:t>
            </w:r>
            <w:proofErr w:type="spellEnd"/>
            <w:r w:rsidRPr="00EB7F5F">
              <w:rPr>
                <w:rFonts w:ascii="Cambria" w:hAnsi="Cambria"/>
                <w:sz w:val="20"/>
                <w:szCs w:val="20"/>
              </w:rPr>
              <w:t xml:space="preserve"> regimul juridic al acesteia, atestat</w:t>
            </w:r>
            <w:r w:rsidR="00A473A5">
              <w:rPr>
                <w:rFonts w:ascii="Cambria" w:hAnsi="Cambria"/>
                <w:sz w:val="20"/>
                <w:szCs w:val="20"/>
              </w:rPr>
              <w:t xml:space="preserve"> </w:t>
            </w:r>
            <w:r w:rsidRPr="00EB7F5F">
              <w:rPr>
                <w:rFonts w:ascii="Cambria" w:hAnsi="Cambria"/>
                <w:sz w:val="20"/>
                <w:szCs w:val="20"/>
              </w:rPr>
              <w:t xml:space="preserve">prin Hotărâre a Guvernului </w:t>
            </w:r>
            <w:proofErr w:type="spellStart"/>
            <w:r w:rsidRPr="00EB7F5F">
              <w:rPr>
                <w:rFonts w:ascii="Cambria" w:hAnsi="Cambria"/>
                <w:sz w:val="20"/>
                <w:szCs w:val="20"/>
              </w:rPr>
              <w:t>şi</w:t>
            </w:r>
            <w:proofErr w:type="spellEnd"/>
            <w:r w:rsidRPr="00EB7F5F">
              <w:rPr>
                <w:rFonts w:ascii="Cambria" w:hAnsi="Cambria"/>
                <w:sz w:val="20"/>
                <w:szCs w:val="20"/>
              </w:rPr>
              <w:t xml:space="preserve"> publicat în Monitorul Oficial al României</w:t>
            </w:r>
            <w:r w:rsidR="00A473A5">
              <w:rPr>
                <w:rFonts w:ascii="Cambria" w:hAnsi="Cambria"/>
                <w:sz w:val="20"/>
                <w:szCs w:val="20"/>
              </w:rPr>
              <w:t xml:space="preserve"> </w:t>
            </w:r>
            <w:r w:rsidRPr="00EB7F5F">
              <w:rPr>
                <w:rFonts w:ascii="Cambria" w:hAnsi="Cambria"/>
                <w:sz w:val="20"/>
                <w:szCs w:val="20"/>
              </w:rPr>
              <w:t>Și</w:t>
            </w:r>
            <w:r w:rsidR="00A473A5">
              <w:rPr>
                <w:rFonts w:ascii="Cambria" w:hAnsi="Cambria"/>
                <w:sz w:val="20"/>
                <w:szCs w:val="20"/>
              </w:rPr>
              <w:t xml:space="preserve"> </w:t>
            </w:r>
            <w:r w:rsidRPr="00EB7F5F">
              <w:rPr>
                <w:rFonts w:ascii="Cambria" w:hAnsi="Cambria"/>
                <w:sz w:val="20"/>
                <w:szCs w:val="20"/>
              </w:rPr>
              <w:t xml:space="preserve">Hotărârea Consiliului Local privind aprobarea modificărilor </w:t>
            </w:r>
            <w:proofErr w:type="spellStart"/>
            <w:r w:rsidRPr="00EB7F5F">
              <w:rPr>
                <w:rFonts w:ascii="Cambria" w:hAnsi="Cambria"/>
                <w:sz w:val="20"/>
                <w:szCs w:val="20"/>
              </w:rPr>
              <w:t>şi</w:t>
            </w:r>
            <w:proofErr w:type="spellEnd"/>
            <w:r w:rsidRPr="00EB7F5F">
              <w:rPr>
                <w:rFonts w:ascii="Cambria" w:hAnsi="Cambria"/>
                <w:sz w:val="20"/>
                <w:szCs w:val="20"/>
              </w:rPr>
              <w:t xml:space="preserve"> / sau completărilor la inventar în sensul includerii în domeniul public (dacă este cazul)Pentru Consorții administrative se vor verifica cel puțin una din</w:t>
            </w:r>
            <w:r w:rsidR="00A473A5">
              <w:rPr>
                <w:rFonts w:ascii="Cambria" w:hAnsi="Cambria"/>
                <w:sz w:val="20"/>
                <w:szCs w:val="20"/>
              </w:rPr>
              <w:t xml:space="preserve"> </w:t>
            </w:r>
            <w:r w:rsidRPr="00EB7F5F">
              <w:rPr>
                <w:rFonts w:ascii="Cambria" w:hAnsi="Cambria"/>
                <w:sz w:val="20"/>
                <w:szCs w:val="20"/>
              </w:rPr>
              <w:t>documentele enumerate din care să rezulte dovada</w:t>
            </w:r>
            <w:r w:rsidR="00A473A5">
              <w:rPr>
                <w:rFonts w:ascii="Cambria" w:hAnsi="Cambria"/>
                <w:sz w:val="20"/>
                <w:szCs w:val="20"/>
              </w:rPr>
              <w:t xml:space="preserve"> </w:t>
            </w:r>
            <w:r w:rsidRPr="00EB7F5F">
              <w:rPr>
                <w:rFonts w:ascii="Cambria" w:hAnsi="Cambria"/>
                <w:sz w:val="20"/>
                <w:szCs w:val="20"/>
              </w:rPr>
              <w:t>proprietății/</w:t>
            </w:r>
            <w:r w:rsidR="00A473A5">
              <w:rPr>
                <w:rFonts w:ascii="Cambria" w:hAnsi="Cambria"/>
                <w:sz w:val="20"/>
                <w:szCs w:val="20"/>
              </w:rPr>
              <w:t xml:space="preserve"> </w:t>
            </w:r>
            <w:r w:rsidRPr="00EB7F5F">
              <w:rPr>
                <w:rFonts w:ascii="Cambria" w:hAnsi="Cambria"/>
                <w:sz w:val="20"/>
                <w:szCs w:val="20"/>
              </w:rPr>
              <w:t>administrării/utilizării imobilului/terenului pe care</w:t>
            </w:r>
            <w:r w:rsidR="00A473A5">
              <w:rPr>
                <w:rFonts w:ascii="Cambria" w:hAnsi="Cambria"/>
                <w:sz w:val="20"/>
                <w:szCs w:val="20"/>
              </w:rPr>
              <w:t xml:space="preserve"> </w:t>
            </w:r>
            <w:r w:rsidRPr="00EB7F5F">
              <w:rPr>
                <w:rFonts w:ascii="Cambria" w:hAnsi="Cambria"/>
                <w:sz w:val="20"/>
                <w:szCs w:val="20"/>
              </w:rPr>
              <w:t>se realizează investiția: Acord de parteneriat / Protocol de colaborare </w:t>
            </w:r>
            <w:proofErr w:type="spellStart"/>
            <w:r w:rsidRPr="00EB7F5F">
              <w:rPr>
                <w:rFonts w:ascii="Cambria" w:hAnsi="Cambria"/>
                <w:sz w:val="20"/>
                <w:szCs w:val="20"/>
              </w:rPr>
              <w:t>ı̂ntre</w:t>
            </w:r>
            <w:proofErr w:type="spellEnd"/>
            <w:r w:rsidRPr="00EB7F5F">
              <w:rPr>
                <w:rFonts w:ascii="Cambria" w:hAnsi="Cambria"/>
                <w:sz w:val="20"/>
                <w:szCs w:val="20"/>
              </w:rPr>
              <w:t xml:space="preserve"> unitățile administrativ-teritoriale (UAT-uri) sau instituțiile implicate/Hotărârile consiliilor locale prin care s-a aprobat participarea </w:t>
            </w:r>
            <w:proofErr w:type="spellStart"/>
            <w:r w:rsidRPr="00EB7F5F">
              <w:rPr>
                <w:rFonts w:ascii="Cambria" w:hAnsi="Cambria"/>
                <w:sz w:val="20"/>
                <w:szCs w:val="20"/>
              </w:rPr>
              <w:t>ı̂n</w:t>
            </w:r>
            <w:proofErr w:type="spellEnd"/>
            <w:r w:rsidRPr="00EB7F5F">
              <w:rPr>
                <w:rFonts w:ascii="Cambria" w:hAnsi="Cambria"/>
                <w:sz w:val="20"/>
                <w:szCs w:val="20"/>
              </w:rPr>
              <w:t xml:space="preserve"> consorțiu/Act constitutiv și, dacă există, statutul consorțiului/Decizii de </w:t>
            </w:r>
            <w:proofErr w:type="spellStart"/>
            <w:r w:rsidRPr="00EB7F5F">
              <w:rPr>
                <w:rFonts w:ascii="Cambria" w:hAnsi="Cambria"/>
                <w:sz w:val="20"/>
                <w:szCs w:val="20"/>
              </w:rPr>
              <w:t>ı̂nregistrare</w:t>
            </w:r>
            <w:proofErr w:type="spellEnd"/>
            <w:r w:rsidRPr="00EB7F5F">
              <w:rPr>
                <w:rFonts w:ascii="Cambria" w:hAnsi="Cambria"/>
                <w:sz w:val="20"/>
                <w:szCs w:val="20"/>
              </w:rPr>
              <w:t xml:space="preserve"> (dacă este un consorțiu cu personalitate juridică)/Inventarierea centralizată </w:t>
            </w:r>
            <w:proofErr w:type="spellStart"/>
            <w:r w:rsidRPr="00EB7F5F">
              <w:rPr>
                <w:rFonts w:ascii="Cambria" w:hAnsi="Cambria"/>
                <w:sz w:val="20"/>
                <w:szCs w:val="20"/>
              </w:rPr>
              <w:t>ı̂ntr-o</w:t>
            </w:r>
            <w:proofErr w:type="spellEnd"/>
            <w:r w:rsidRPr="00EB7F5F">
              <w:rPr>
                <w:rFonts w:ascii="Cambria" w:hAnsi="Cambria"/>
                <w:sz w:val="20"/>
                <w:szCs w:val="20"/>
              </w:rPr>
              <w:t xml:space="preserve"> bază de date sau registru intern. In ce privesc cultele, documentele aferente proprietății/administrării/utilizării</w:t>
            </w:r>
            <w:r w:rsidR="00A473A5">
              <w:rPr>
                <w:rFonts w:ascii="Cambria" w:hAnsi="Cambria"/>
                <w:sz w:val="20"/>
                <w:szCs w:val="20"/>
              </w:rPr>
              <w:t xml:space="preserve"> </w:t>
            </w:r>
            <w:r w:rsidRPr="00EB7F5F">
              <w:rPr>
                <w:rFonts w:ascii="Cambria" w:hAnsi="Cambria"/>
                <w:sz w:val="20"/>
                <w:szCs w:val="20"/>
              </w:rPr>
              <w:t xml:space="preserve">imobilului/terenului pe care se realizează investiția sunt </w:t>
            </w:r>
            <w:proofErr w:type="spellStart"/>
            <w:r w:rsidRPr="00EB7F5F">
              <w:rPr>
                <w:rFonts w:ascii="Cambria" w:hAnsi="Cambria"/>
                <w:sz w:val="20"/>
                <w:szCs w:val="20"/>
              </w:rPr>
              <w:t>celementionate</w:t>
            </w:r>
            <w:proofErr w:type="spellEnd"/>
            <w:r w:rsidRPr="00EB7F5F">
              <w:rPr>
                <w:rFonts w:ascii="Cambria" w:hAnsi="Cambria"/>
                <w:sz w:val="20"/>
                <w:szCs w:val="20"/>
              </w:rPr>
              <w:t xml:space="preserve"> in lista documentelor, </w:t>
            </w:r>
            <w:proofErr w:type="spellStart"/>
            <w:r w:rsidRPr="00EB7F5F">
              <w:rPr>
                <w:rFonts w:ascii="Cambria" w:hAnsi="Cambria"/>
                <w:sz w:val="20"/>
                <w:szCs w:val="20"/>
              </w:rPr>
              <w:t>sectiunea</w:t>
            </w:r>
            <w:proofErr w:type="spellEnd"/>
            <w:r w:rsidRPr="00EB7F5F">
              <w:rPr>
                <w:rFonts w:ascii="Cambria" w:hAnsi="Cambria"/>
                <w:sz w:val="20"/>
                <w:szCs w:val="20"/>
              </w:rPr>
              <w:t xml:space="preserve"> E1 din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 Se verifica inclusiv </w:t>
            </w:r>
            <w:proofErr w:type="spellStart"/>
            <w:r w:rsidRPr="00EB7F5F">
              <w:rPr>
                <w:rFonts w:ascii="Cambria" w:hAnsi="Cambria"/>
                <w:sz w:val="20"/>
                <w:szCs w:val="20"/>
              </w:rPr>
              <w:t>sectiunea</w:t>
            </w:r>
            <w:proofErr w:type="spellEnd"/>
            <w:r w:rsidRPr="00EB7F5F">
              <w:rPr>
                <w:rFonts w:ascii="Cambria" w:hAnsi="Cambria"/>
                <w:sz w:val="20"/>
                <w:szCs w:val="20"/>
              </w:rPr>
              <w:t xml:space="preserve"> E 2.1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c>
          <w:tcPr>
            <w:tcW w:w="0" w:type="dxa"/>
            <w:vMerge/>
          </w:tcPr>
          <w:p w14:paraId="34E60401" w14:textId="77777777" w:rsidR="008705C7" w:rsidRPr="00EB7F5F" w:rsidRDefault="008705C7">
            <w:pPr>
              <w:rPr>
                <w:sz w:val="20"/>
                <w:szCs w:val="20"/>
              </w:rPr>
            </w:pPr>
          </w:p>
        </w:tc>
        <w:tc>
          <w:tcPr>
            <w:tcW w:w="0" w:type="dxa"/>
            <w:vMerge/>
          </w:tcPr>
          <w:p w14:paraId="77347A58" w14:textId="77777777" w:rsidR="008705C7" w:rsidRPr="00EB7F5F" w:rsidRDefault="008705C7">
            <w:pPr>
              <w:rPr>
                <w:sz w:val="20"/>
                <w:szCs w:val="20"/>
              </w:rPr>
            </w:pPr>
          </w:p>
        </w:tc>
        <w:tc>
          <w:tcPr>
            <w:tcW w:w="0" w:type="dxa"/>
            <w:vMerge/>
          </w:tcPr>
          <w:p w14:paraId="334675F5" w14:textId="77777777" w:rsidR="008705C7" w:rsidRPr="00EB7F5F" w:rsidRDefault="008705C7">
            <w:pPr>
              <w:rPr>
                <w:sz w:val="20"/>
                <w:szCs w:val="20"/>
              </w:rPr>
            </w:pPr>
          </w:p>
        </w:tc>
      </w:tr>
      <w:tr w:rsidR="008705C7" w:rsidRPr="00EB7F5F" w14:paraId="25B6A0FF" w14:textId="77777777">
        <w:trPr>
          <w:trHeight w:val="540"/>
        </w:trPr>
        <w:tc>
          <w:tcPr>
            <w:tcW w:w="0" w:type="auto"/>
            <w:vMerge w:val="restart"/>
            <w:vAlign w:val="center"/>
          </w:tcPr>
          <w:p w14:paraId="6A49D13E" w14:textId="77777777" w:rsidR="008705C7" w:rsidRPr="00EB7F5F" w:rsidRDefault="00000000">
            <w:pPr>
              <w:rPr>
                <w:sz w:val="20"/>
                <w:szCs w:val="20"/>
              </w:rPr>
            </w:pPr>
            <w:r w:rsidRPr="00EB7F5F">
              <w:rPr>
                <w:rFonts w:ascii="Cambria Bold" w:hAnsi="Cambria Bold"/>
                <w:b/>
                <w:color w:val="1B4167"/>
                <w:sz w:val="20"/>
                <w:szCs w:val="20"/>
              </w:rPr>
              <w:t>EG 5</w:t>
            </w:r>
          </w:p>
        </w:tc>
        <w:tc>
          <w:tcPr>
            <w:tcW w:w="0" w:type="auto"/>
            <w:vAlign w:val="center"/>
          </w:tcPr>
          <w:p w14:paraId="2CED1569" w14:textId="77777777" w:rsidR="008705C7" w:rsidRPr="00EB7F5F" w:rsidRDefault="00000000">
            <w:pPr>
              <w:rPr>
                <w:sz w:val="20"/>
                <w:szCs w:val="20"/>
              </w:rPr>
            </w:pPr>
            <w:r w:rsidRPr="00EB7F5F">
              <w:rPr>
                <w:rFonts w:ascii="Cambria Bold" w:hAnsi="Cambria Bold"/>
                <w:b/>
                <w:color w:val="1B4167"/>
                <w:sz w:val="20"/>
                <w:szCs w:val="20"/>
              </w:rPr>
              <w:t>Solicitantul trebuie să demonstreze capacitatea de a asigura cofinanțarea investiției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2A062DFE" w14:textId="77777777">
              <w:trPr>
                <w:trHeight w:val="420"/>
                <w:jc w:val="center"/>
              </w:trPr>
              <w:tc>
                <w:tcPr>
                  <w:tcW w:w="0" w:type="auto"/>
                  <w:shd w:val="clear" w:color="auto" w:fill="DDDDDD"/>
                  <w:vAlign w:val="center"/>
                </w:tcPr>
                <w:p w14:paraId="1E5B277A" w14:textId="77777777" w:rsidR="008705C7" w:rsidRPr="00EB7F5F" w:rsidRDefault="00000000">
                  <w:pPr>
                    <w:keepNext/>
                    <w:jc w:val="center"/>
                    <w:rPr>
                      <w:sz w:val="20"/>
                      <w:szCs w:val="20"/>
                    </w:rPr>
                  </w:pPr>
                  <w:r w:rsidRPr="00EB7F5F">
                    <w:rPr>
                      <w:rFonts w:ascii="Cambria" w:hAnsi="Cambria"/>
                      <w:sz w:val="20"/>
                      <w:szCs w:val="20"/>
                    </w:rPr>
                    <w:t> </w:t>
                  </w:r>
                </w:p>
              </w:tc>
            </w:tr>
          </w:tbl>
          <w:p w14:paraId="4A1F255E"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3D5D710D" w14:textId="77777777">
              <w:trPr>
                <w:trHeight w:val="420"/>
                <w:jc w:val="center"/>
              </w:trPr>
              <w:tc>
                <w:tcPr>
                  <w:tcW w:w="0" w:type="auto"/>
                  <w:shd w:val="clear" w:color="auto" w:fill="DDDDDD"/>
                  <w:vAlign w:val="center"/>
                </w:tcPr>
                <w:p w14:paraId="27E9548D" w14:textId="77777777" w:rsidR="008705C7" w:rsidRPr="00EB7F5F" w:rsidRDefault="00000000">
                  <w:pPr>
                    <w:keepNext/>
                    <w:jc w:val="center"/>
                    <w:rPr>
                      <w:sz w:val="20"/>
                      <w:szCs w:val="20"/>
                    </w:rPr>
                  </w:pPr>
                  <w:r w:rsidRPr="00EB7F5F">
                    <w:rPr>
                      <w:rFonts w:ascii="Cambria" w:hAnsi="Cambria"/>
                      <w:sz w:val="20"/>
                      <w:szCs w:val="20"/>
                    </w:rPr>
                    <w:t> </w:t>
                  </w:r>
                </w:p>
              </w:tc>
            </w:tr>
          </w:tbl>
          <w:p w14:paraId="44C6D2AB" w14:textId="77777777" w:rsidR="008705C7" w:rsidRPr="00EB7F5F" w:rsidRDefault="008705C7">
            <w:pPr>
              <w:rPr>
                <w:sz w:val="20"/>
                <w:szCs w:val="20"/>
              </w:rPr>
            </w:pPr>
          </w:p>
        </w:tc>
        <w:tc>
          <w:tcPr>
            <w:tcW w:w="0" w:type="auto"/>
            <w:vMerge w:val="restart"/>
          </w:tcPr>
          <w:p w14:paraId="1A8CC6E3" w14:textId="77777777" w:rsidR="008705C7" w:rsidRPr="00EB7F5F" w:rsidRDefault="008705C7">
            <w:pPr>
              <w:rPr>
                <w:sz w:val="20"/>
                <w:szCs w:val="20"/>
              </w:rPr>
            </w:pPr>
          </w:p>
        </w:tc>
      </w:tr>
      <w:tr w:rsidR="008705C7" w:rsidRPr="00EB7F5F" w14:paraId="485B6275" w14:textId="77777777">
        <w:tc>
          <w:tcPr>
            <w:tcW w:w="0" w:type="dxa"/>
            <w:vMerge/>
          </w:tcPr>
          <w:p w14:paraId="6A4B28C2" w14:textId="77777777" w:rsidR="008705C7" w:rsidRPr="00EB7F5F" w:rsidRDefault="008705C7">
            <w:pPr>
              <w:rPr>
                <w:sz w:val="20"/>
                <w:szCs w:val="20"/>
              </w:rPr>
            </w:pPr>
          </w:p>
        </w:tc>
        <w:tc>
          <w:tcPr>
            <w:tcW w:w="0" w:type="auto"/>
          </w:tcPr>
          <w:p w14:paraId="60677750" w14:textId="77777777" w:rsidR="008705C7" w:rsidRPr="00EB7F5F" w:rsidRDefault="00000000">
            <w:pPr>
              <w:rPr>
                <w:sz w:val="20"/>
                <w:szCs w:val="20"/>
              </w:rPr>
            </w:pPr>
            <w:r w:rsidRPr="00EB7F5F">
              <w:rPr>
                <w:rFonts w:ascii="Cambria" w:hAnsi="Cambria"/>
                <w:sz w:val="20"/>
                <w:szCs w:val="20"/>
              </w:rPr>
              <w:t xml:space="preserve">Nu este cazul pentru </w:t>
            </w:r>
            <w:proofErr w:type="spellStart"/>
            <w:r w:rsidRPr="00EB7F5F">
              <w:rPr>
                <w:rFonts w:ascii="Cambria" w:hAnsi="Cambria"/>
                <w:sz w:val="20"/>
                <w:szCs w:val="20"/>
              </w:rPr>
              <w:t>solicitantii</w:t>
            </w:r>
            <w:proofErr w:type="spellEnd"/>
            <w:r w:rsidRPr="00EB7F5F">
              <w:rPr>
                <w:rFonts w:ascii="Cambria" w:hAnsi="Cambria"/>
                <w:sz w:val="20"/>
                <w:szCs w:val="20"/>
              </w:rPr>
              <w:t xml:space="preserve"> publici.</w:t>
            </w:r>
          </w:p>
        </w:tc>
        <w:tc>
          <w:tcPr>
            <w:tcW w:w="0" w:type="dxa"/>
            <w:vMerge/>
          </w:tcPr>
          <w:p w14:paraId="7C5913EC" w14:textId="77777777" w:rsidR="008705C7" w:rsidRPr="00EB7F5F" w:rsidRDefault="008705C7">
            <w:pPr>
              <w:rPr>
                <w:sz w:val="20"/>
                <w:szCs w:val="20"/>
              </w:rPr>
            </w:pPr>
          </w:p>
        </w:tc>
        <w:tc>
          <w:tcPr>
            <w:tcW w:w="0" w:type="dxa"/>
            <w:vMerge/>
          </w:tcPr>
          <w:p w14:paraId="005E391A" w14:textId="77777777" w:rsidR="008705C7" w:rsidRPr="00EB7F5F" w:rsidRDefault="008705C7">
            <w:pPr>
              <w:rPr>
                <w:sz w:val="20"/>
                <w:szCs w:val="20"/>
              </w:rPr>
            </w:pPr>
          </w:p>
        </w:tc>
        <w:tc>
          <w:tcPr>
            <w:tcW w:w="0" w:type="dxa"/>
            <w:vMerge/>
          </w:tcPr>
          <w:p w14:paraId="39C1515E" w14:textId="77777777" w:rsidR="008705C7" w:rsidRPr="00EB7F5F" w:rsidRDefault="008705C7">
            <w:pPr>
              <w:rPr>
                <w:sz w:val="20"/>
                <w:szCs w:val="20"/>
              </w:rPr>
            </w:pPr>
          </w:p>
        </w:tc>
      </w:tr>
      <w:tr w:rsidR="008705C7" w:rsidRPr="00EB7F5F" w14:paraId="7D35AC2D" w14:textId="77777777">
        <w:trPr>
          <w:trHeight w:val="540"/>
        </w:trPr>
        <w:tc>
          <w:tcPr>
            <w:tcW w:w="0" w:type="auto"/>
            <w:vMerge w:val="restart"/>
            <w:vAlign w:val="center"/>
          </w:tcPr>
          <w:p w14:paraId="74DD0C86" w14:textId="77777777" w:rsidR="008705C7" w:rsidRPr="00EB7F5F" w:rsidRDefault="00000000">
            <w:pPr>
              <w:rPr>
                <w:sz w:val="20"/>
                <w:szCs w:val="20"/>
              </w:rPr>
            </w:pPr>
            <w:r w:rsidRPr="00EB7F5F">
              <w:rPr>
                <w:rFonts w:ascii="Cambria Bold" w:hAnsi="Cambria Bold"/>
                <w:b/>
                <w:color w:val="1B4167"/>
                <w:sz w:val="20"/>
                <w:szCs w:val="20"/>
              </w:rPr>
              <w:t>EG 6</w:t>
            </w:r>
          </w:p>
        </w:tc>
        <w:tc>
          <w:tcPr>
            <w:tcW w:w="0" w:type="auto"/>
            <w:vAlign w:val="center"/>
          </w:tcPr>
          <w:p w14:paraId="5F3671B4" w14:textId="77777777" w:rsidR="008705C7" w:rsidRPr="00EB7F5F" w:rsidRDefault="00000000">
            <w:pPr>
              <w:rPr>
                <w:sz w:val="20"/>
                <w:szCs w:val="20"/>
              </w:rPr>
            </w:pPr>
            <w:r w:rsidRPr="00EB7F5F">
              <w:rPr>
                <w:rFonts w:ascii="Cambria Bold" w:hAnsi="Cambria Bold"/>
                <w:b/>
                <w:color w:val="1B4167"/>
                <w:sz w:val="20"/>
                <w:szCs w:val="20"/>
              </w:rPr>
              <w:t>Solicitantul trebuie să nu fie în 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289454DC" w14:textId="77777777">
              <w:trPr>
                <w:trHeight w:val="420"/>
                <w:jc w:val="center"/>
              </w:trPr>
              <w:tc>
                <w:tcPr>
                  <w:tcW w:w="0" w:type="auto"/>
                  <w:shd w:val="clear" w:color="auto" w:fill="DDDDDD"/>
                  <w:vAlign w:val="center"/>
                </w:tcPr>
                <w:p w14:paraId="46B4FE80" w14:textId="77777777" w:rsidR="008705C7" w:rsidRPr="00EB7F5F" w:rsidRDefault="00000000">
                  <w:pPr>
                    <w:keepNext/>
                    <w:jc w:val="center"/>
                    <w:rPr>
                      <w:sz w:val="20"/>
                      <w:szCs w:val="20"/>
                    </w:rPr>
                  </w:pPr>
                  <w:r w:rsidRPr="00EB7F5F">
                    <w:rPr>
                      <w:rFonts w:ascii="Cambria" w:hAnsi="Cambria"/>
                      <w:sz w:val="20"/>
                      <w:szCs w:val="20"/>
                    </w:rPr>
                    <w:t> </w:t>
                  </w:r>
                </w:p>
              </w:tc>
            </w:tr>
          </w:tbl>
          <w:p w14:paraId="5D884606"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42EAFCF1" w14:textId="77777777">
              <w:trPr>
                <w:trHeight w:val="420"/>
                <w:jc w:val="center"/>
              </w:trPr>
              <w:tc>
                <w:tcPr>
                  <w:tcW w:w="0" w:type="auto"/>
                  <w:shd w:val="clear" w:color="auto" w:fill="DDDDDD"/>
                  <w:vAlign w:val="center"/>
                </w:tcPr>
                <w:p w14:paraId="4FF346AB" w14:textId="77777777" w:rsidR="008705C7" w:rsidRPr="00EB7F5F" w:rsidRDefault="00000000">
                  <w:pPr>
                    <w:keepNext/>
                    <w:jc w:val="center"/>
                    <w:rPr>
                      <w:sz w:val="20"/>
                      <w:szCs w:val="20"/>
                    </w:rPr>
                  </w:pPr>
                  <w:r w:rsidRPr="00EB7F5F">
                    <w:rPr>
                      <w:rFonts w:ascii="Cambria" w:hAnsi="Cambria"/>
                      <w:sz w:val="20"/>
                      <w:szCs w:val="20"/>
                    </w:rPr>
                    <w:t> </w:t>
                  </w:r>
                </w:p>
              </w:tc>
            </w:tr>
          </w:tbl>
          <w:p w14:paraId="4BF675D4" w14:textId="77777777" w:rsidR="008705C7" w:rsidRPr="00EB7F5F" w:rsidRDefault="008705C7">
            <w:pPr>
              <w:rPr>
                <w:sz w:val="20"/>
                <w:szCs w:val="20"/>
              </w:rPr>
            </w:pPr>
          </w:p>
        </w:tc>
        <w:tc>
          <w:tcPr>
            <w:tcW w:w="0" w:type="auto"/>
            <w:vMerge w:val="restart"/>
          </w:tcPr>
          <w:p w14:paraId="49131C68" w14:textId="77777777" w:rsidR="008705C7" w:rsidRPr="00EB7F5F" w:rsidRDefault="008705C7">
            <w:pPr>
              <w:rPr>
                <w:sz w:val="20"/>
                <w:szCs w:val="20"/>
              </w:rPr>
            </w:pPr>
          </w:p>
        </w:tc>
      </w:tr>
      <w:tr w:rsidR="008705C7" w:rsidRPr="00EB7F5F" w14:paraId="49A62447" w14:textId="77777777">
        <w:tc>
          <w:tcPr>
            <w:tcW w:w="0" w:type="dxa"/>
            <w:vMerge/>
          </w:tcPr>
          <w:p w14:paraId="0F1B37DB" w14:textId="77777777" w:rsidR="008705C7" w:rsidRPr="00EB7F5F" w:rsidRDefault="008705C7">
            <w:pPr>
              <w:rPr>
                <w:sz w:val="20"/>
                <w:szCs w:val="20"/>
              </w:rPr>
            </w:pPr>
          </w:p>
        </w:tc>
        <w:tc>
          <w:tcPr>
            <w:tcW w:w="0" w:type="auto"/>
          </w:tcPr>
          <w:p w14:paraId="223A89A1" w14:textId="77777777" w:rsidR="008705C7" w:rsidRPr="00EB7F5F" w:rsidRDefault="00000000">
            <w:pPr>
              <w:rPr>
                <w:sz w:val="20"/>
                <w:szCs w:val="20"/>
              </w:rPr>
            </w:pPr>
            <w:r w:rsidRPr="00EB7F5F">
              <w:rPr>
                <w:rFonts w:ascii="Cambria" w:hAnsi="Cambria"/>
                <w:sz w:val="20"/>
                <w:szCs w:val="20"/>
              </w:rPr>
              <w:t xml:space="preserve">Se va verifica completarea </w:t>
            </w:r>
            <w:proofErr w:type="spellStart"/>
            <w:r w:rsidRPr="00EB7F5F">
              <w:rPr>
                <w:rFonts w:ascii="Cambria" w:hAnsi="Cambria"/>
                <w:sz w:val="20"/>
                <w:szCs w:val="20"/>
              </w:rPr>
              <w:t>declaraţiei</w:t>
            </w:r>
            <w:proofErr w:type="spellEnd"/>
            <w:r w:rsidRPr="00EB7F5F">
              <w:rPr>
                <w:rFonts w:ascii="Cambria" w:hAnsi="Cambria"/>
                <w:sz w:val="20"/>
                <w:szCs w:val="20"/>
              </w:rPr>
              <w:t xml:space="preserve"> pe propria răspundere </w:t>
            </w:r>
            <w:proofErr w:type="spellStart"/>
            <w:r w:rsidRPr="00EB7F5F">
              <w:rPr>
                <w:rFonts w:ascii="Cambria" w:hAnsi="Cambria"/>
                <w:sz w:val="20"/>
                <w:szCs w:val="20"/>
              </w:rPr>
              <w:t>asolicitantului</w:t>
            </w:r>
            <w:proofErr w:type="spellEnd"/>
            <w:r w:rsidRPr="00EB7F5F">
              <w:rPr>
                <w:rFonts w:ascii="Cambria" w:hAnsi="Cambria"/>
                <w:sz w:val="20"/>
                <w:szCs w:val="20"/>
              </w:rPr>
              <w:t xml:space="preserve"> din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 Se verifica inclusiv </w:t>
            </w:r>
            <w:proofErr w:type="spellStart"/>
            <w:r w:rsidRPr="00EB7F5F">
              <w:rPr>
                <w:rFonts w:ascii="Cambria" w:hAnsi="Cambria"/>
                <w:sz w:val="20"/>
                <w:szCs w:val="20"/>
              </w:rPr>
              <w:t>sectiunea</w:t>
            </w:r>
            <w:proofErr w:type="spellEnd"/>
            <w:r w:rsidRPr="00EB7F5F">
              <w:rPr>
                <w:rFonts w:ascii="Cambria" w:hAnsi="Cambria"/>
                <w:sz w:val="20"/>
                <w:szCs w:val="20"/>
              </w:rPr>
              <w:t xml:space="preserve"> E 2.1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c>
          <w:tcPr>
            <w:tcW w:w="0" w:type="dxa"/>
            <w:vMerge/>
          </w:tcPr>
          <w:p w14:paraId="3ABE9A63" w14:textId="77777777" w:rsidR="008705C7" w:rsidRPr="00EB7F5F" w:rsidRDefault="008705C7">
            <w:pPr>
              <w:rPr>
                <w:sz w:val="20"/>
                <w:szCs w:val="20"/>
              </w:rPr>
            </w:pPr>
          </w:p>
        </w:tc>
        <w:tc>
          <w:tcPr>
            <w:tcW w:w="0" w:type="dxa"/>
            <w:vMerge/>
          </w:tcPr>
          <w:p w14:paraId="3D35AAF2" w14:textId="77777777" w:rsidR="008705C7" w:rsidRPr="00EB7F5F" w:rsidRDefault="008705C7">
            <w:pPr>
              <w:rPr>
                <w:sz w:val="20"/>
                <w:szCs w:val="20"/>
              </w:rPr>
            </w:pPr>
          </w:p>
        </w:tc>
        <w:tc>
          <w:tcPr>
            <w:tcW w:w="0" w:type="dxa"/>
            <w:vMerge/>
          </w:tcPr>
          <w:p w14:paraId="4EEBDDBB" w14:textId="77777777" w:rsidR="008705C7" w:rsidRPr="00EB7F5F" w:rsidRDefault="008705C7">
            <w:pPr>
              <w:rPr>
                <w:sz w:val="20"/>
                <w:szCs w:val="20"/>
              </w:rPr>
            </w:pPr>
          </w:p>
        </w:tc>
      </w:tr>
      <w:tr w:rsidR="008705C7" w:rsidRPr="00EB7F5F" w14:paraId="5A0519AD" w14:textId="77777777">
        <w:trPr>
          <w:trHeight w:val="540"/>
        </w:trPr>
        <w:tc>
          <w:tcPr>
            <w:tcW w:w="0" w:type="auto"/>
            <w:vMerge w:val="restart"/>
            <w:vAlign w:val="center"/>
          </w:tcPr>
          <w:p w14:paraId="05CA8D5D" w14:textId="77777777" w:rsidR="008705C7" w:rsidRPr="00EB7F5F" w:rsidRDefault="00000000">
            <w:pPr>
              <w:rPr>
                <w:sz w:val="20"/>
                <w:szCs w:val="20"/>
              </w:rPr>
            </w:pPr>
            <w:r w:rsidRPr="00EB7F5F">
              <w:rPr>
                <w:rFonts w:ascii="Cambria Bold" w:hAnsi="Cambria Bold"/>
                <w:b/>
                <w:color w:val="1B4167"/>
                <w:sz w:val="20"/>
                <w:szCs w:val="20"/>
              </w:rPr>
              <w:t>EG 7</w:t>
            </w:r>
          </w:p>
        </w:tc>
        <w:tc>
          <w:tcPr>
            <w:tcW w:w="0" w:type="auto"/>
            <w:vAlign w:val="center"/>
          </w:tcPr>
          <w:p w14:paraId="469DECE5" w14:textId="77777777" w:rsidR="008705C7" w:rsidRPr="00EB7F5F" w:rsidRDefault="00000000">
            <w:pPr>
              <w:rPr>
                <w:sz w:val="20"/>
                <w:szCs w:val="20"/>
              </w:rPr>
            </w:pPr>
            <w:r w:rsidRPr="00EB7F5F">
              <w:rPr>
                <w:rFonts w:ascii="Cambria Bold" w:hAnsi="Cambria Bold"/>
                <w:b/>
                <w:color w:val="1B4167"/>
                <w:sz w:val="20"/>
                <w:szCs w:val="20"/>
              </w:rPr>
              <w:t>Investiția/investițiile trebuie să demonstreze  necesitatea și oportunitatea acesteia/acestora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1970C836" w14:textId="77777777">
              <w:trPr>
                <w:trHeight w:val="420"/>
                <w:jc w:val="center"/>
              </w:trPr>
              <w:tc>
                <w:tcPr>
                  <w:tcW w:w="0" w:type="auto"/>
                  <w:shd w:val="clear" w:color="auto" w:fill="DDDDDD"/>
                  <w:vAlign w:val="center"/>
                </w:tcPr>
                <w:p w14:paraId="3395EB4D" w14:textId="77777777" w:rsidR="008705C7" w:rsidRPr="00EB7F5F" w:rsidRDefault="00000000">
                  <w:pPr>
                    <w:keepNext/>
                    <w:jc w:val="center"/>
                    <w:rPr>
                      <w:sz w:val="20"/>
                      <w:szCs w:val="20"/>
                    </w:rPr>
                  </w:pPr>
                  <w:r w:rsidRPr="00EB7F5F">
                    <w:rPr>
                      <w:rFonts w:ascii="Cambria" w:hAnsi="Cambria"/>
                      <w:sz w:val="20"/>
                      <w:szCs w:val="20"/>
                    </w:rPr>
                    <w:t> </w:t>
                  </w:r>
                </w:p>
              </w:tc>
            </w:tr>
          </w:tbl>
          <w:p w14:paraId="16BD6DED"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2C7A1843" w14:textId="77777777">
              <w:trPr>
                <w:trHeight w:val="420"/>
                <w:jc w:val="center"/>
              </w:trPr>
              <w:tc>
                <w:tcPr>
                  <w:tcW w:w="0" w:type="auto"/>
                  <w:shd w:val="clear" w:color="auto" w:fill="DDDDDD"/>
                  <w:vAlign w:val="center"/>
                </w:tcPr>
                <w:p w14:paraId="7C2EDA50" w14:textId="77777777" w:rsidR="008705C7" w:rsidRPr="00EB7F5F" w:rsidRDefault="00000000">
                  <w:pPr>
                    <w:keepNext/>
                    <w:jc w:val="center"/>
                    <w:rPr>
                      <w:sz w:val="20"/>
                      <w:szCs w:val="20"/>
                    </w:rPr>
                  </w:pPr>
                  <w:r w:rsidRPr="00EB7F5F">
                    <w:rPr>
                      <w:rFonts w:ascii="Cambria" w:hAnsi="Cambria"/>
                      <w:sz w:val="20"/>
                      <w:szCs w:val="20"/>
                    </w:rPr>
                    <w:t> </w:t>
                  </w:r>
                </w:p>
              </w:tc>
            </w:tr>
          </w:tbl>
          <w:p w14:paraId="63019D14" w14:textId="77777777" w:rsidR="008705C7" w:rsidRPr="00EB7F5F" w:rsidRDefault="008705C7">
            <w:pPr>
              <w:rPr>
                <w:sz w:val="20"/>
                <w:szCs w:val="20"/>
              </w:rPr>
            </w:pPr>
          </w:p>
        </w:tc>
        <w:tc>
          <w:tcPr>
            <w:tcW w:w="0" w:type="auto"/>
            <w:vMerge w:val="restart"/>
          </w:tcPr>
          <w:p w14:paraId="4FF3E0D5" w14:textId="77777777" w:rsidR="008705C7" w:rsidRPr="00EB7F5F" w:rsidRDefault="008705C7">
            <w:pPr>
              <w:rPr>
                <w:sz w:val="20"/>
                <w:szCs w:val="20"/>
              </w:rPr>
            </w:pPr>
          </w:p>
        </w:tc>
      </w:tr>
      <w:tr w:rsidR="008705C7" w:rsidRPr="00EB7F5F" w14:paraId="103072CD" w14:textId="77777777">
        <w:tc>
          <w:tcPr>
            <w:tcW w:w="0" w:type="dxa"/>
            <w:vMerge/>
          </w:tcPr>
          <w:p w14:paraId="10B6FAEF" w14:textId="77777777" w:rsidR="008705C7" w:rsidRPr="00EB7F5F" w:rsidRDefault="008705C7">
            <w:pPr>
              <w:rPr>
                <w:sz w:val="20"/>
                <w:szCs w:val="20"/>
              </w:rPr>
            </w:pPr>
          </w:p>
        </w:tc>
        <w:tc>
          <w:tcPr>
            <w:tcW w:w="0" w:type="auto"/>
          </w:tcPr>
          <w:p w14:paraId="56C56AAE" w14:textId="7753341A" w:rsidR="008705C7" w:rsidRPr="00EB7F5F" w:rsidRDefault="00000000">
            <w:pPr>
              <w:rPr>
                <w:sz w:val="20"/>
                <w:szCs w:val="20"/>
              </w:rPr>
            </w:pPr>
            <w:r w:rsidRPr="00EB7F5F">
              <w:rPr>
                <w:rFonts w:ascii="Cambria" w:hAnsi="Cambria"/>
                <w:sz w:val="20"/>
                <w:szCs w:val="20"/>
              </w:rPr>
              <w:t xml:space="preserve">Îndeplinirea acestei </w:t>
            </w:r>
            <w:proofErr w:type="spellStart"/>
            <w:r w:rsidRPr="00EB7F5F">
              <w:rPr>
                <w:rFonts w:ascii="Cambria" w:hAnsi="Cambria"/>
                <w:sz w:val="20"/>
                <w:szCs w:val="20"/>
              </w:rPr>
              <w:t>condiţii</w:t>
            </w:r>
            <w:proofErr w:type="spellEnd"/>
            <w:r w:rsidRPr="00EB7F5F">
              <w:rPr>
                <w:rFonts w:ascii="Cambria" w:hAnsi="Cambria"/>
                <w:sz w:val="20"/>
                <w:szCs w:val="20"/>
              </w:rPr>
              <w:t xml:space="preserve"> va fi demonstrată în baza </w:t>
            </w:r>
            <w:proofErr w:type="spellStart"/>
            <w:r w:rsidRPr="00EB7F5F">
              <w:rPr>
                <w:rFonts w:ascii="Cambria" w:hAnsi="Cambria"/>
                <w:sz w:val="20"/>
                <w:szCs w:val="20"/>
              </w:rPr>
              <w:t>documentelor:Hotărârea</w:t>
            </w:r>
            <w:proofErr w:type="spellEnd"/>
            <w:r w:rsidRPr="00EB7F5F">
              <w:rPr>
                <w:rFonts w:ascii="Cambria" w:hAnsi="Cambria"/>
                <w:sz w:val="20"/>
                <w:szCs w:val="20"/>
              </w:rPr>
              <w:t>/Hotărârile Consiliului Local/Hotărârile Consiliilor</w:t>
            </w:r>
            <w:r w:rsidR="00A473A5">
              <w:rPr>
                <w:rFonts w:ascii="Cambria" w:hAnsi="Cambria"/>
                <w:sz w:val="20"/>
                <w:szCs w:val="20"/>
              </w:rPr>
              <w:t xml:space="preserve"> </w:t>
            </w:r>
            <w:r w:rsidRPr="00EB7F5F">
              <w:rPr>
                <w:rFonts w:ascii="Cambria" w:hAnsi="Cambria"/>
                <w:sz w:val="20"/>
                <w:szCs w:val="20"/>
              </w:rPr>
              <w:t xml:space="preserve">locale pentru ADI, pentru </w:t>
            </w:r>
            <w:r w:rsidRPr="00EB7F5F">
              <w:rPr>
                <w:rFonts w:ascii="Cambria" w:hAnsi="Cambria"/>
                <w:sz w:val="20"/>
                <w:szCs w:val="20"/>
              </w:rPr>
              <w:lastRenderedPageBreak/>
              <w:t xml:space="preserve">implementarea proiectului cu </w:t>
            </w:r>
            <w:proofErr w:type="spellStart"/>
            <w:r w:rsidRPr="00EB7F5F">
              <w:rPr>
                <w:rFonts w:ascii="Cambria" w:hAnsi="Cambria"/>
                <w:sz w:val="20"/>
                <w:szCs w:val="20"/>
              </w:rPr>
              <w:t>referirela</w:t>
            </w:r>
            <w:proofErr w:type="spellEnd"/>
            <w:r w:rsidRPr="00EB7F5F">
              <w:rPr>
                <w:rFonts w:ascii="Cambria" w:hAnsi="Cambria"/>
                <w:sz w:val="20"/>
                <w:szCs w:val="20"/>
              </w:rPr>
              <w:t xml:space="preserve"> următoarele puncte (obligatorii):• necesitatea </w:t>
            </w:r>
            <w:proofErr w:type="spellStart"/>
            <w:r w:rsidRPr="00EB7F5F">
              <w:rPr>
                <w:rFonts w:ascii="Cambria" w:hAnsi="Cambria"/>
                <w:sz w:val="20"/>
                <w:szCs w:val="20"/>
              </w:rPr>
              <w:t>şi</w:t>
            </w:r>
            <w:proofErr w:type="spellEnd"/>
            <w:r w:rsidRPr="00EB7F5F">
              <w:rPr>
                <w:rFonts w:ascii="Cambria" w:hAnsi="Cambria"/>
                <w:sz w:val="20"/>
                <w:szCs w:val="20"/>
              </w:rPr>
              <w:t xml:space="preserve"> oportunitatea </w:t>
            </w:r>
            <w:proofErr w:type="spellStart"/>
            <w:r w:rsidRPr="00EB7F5F">
              <w:rPr>
                <w:rFonts w:ascii="Cambria" w:hAnsi="Cambria"/>
                <w:sz w:val="20"/>
                <w:szCs w:val="20"/>
              </w:rPr>
              <w:t>investiţiei</w:t>
            </w:r>
            <w:proofErr w:type="spellEnd"/>
            <w:r w:rsidRPr="00EB7F5F">
              <w:rPr>
                <w:rFonts w:ascii="Cambria" w:hAnsi="Cambria"/>
                <w:sz w:val="20"/>
                <w:szCs w:val="20"/>
              </w:rPr>
              <w:t>;• lucrările vor fi prevăzute în bugetul/bugetele local/e pentru</w:t>
            </w:r>
            <w:r w:rsidR="00A473A5">
              <w:rPr>
                <w:rFonts w:ascii="Cambria" w:hAnsi="Cambria"/>
                <w:sz w:val="20"/>
                <w:szCs w:val="20"/>
              </w:rPr>
              <w:t xml:space="preserve"> </w:t>
            </w:r>
            <w:r w:rsidRPr="00EB7F5F">
              <w:rPr>
                <w:rFonts w:ascii="Cambria" w:hAnsi="Cambria"/>
                <w:sz w:val="20"/>
                <w:szCs w:val="20"/>
              </w:rPr>
              <w:t xml:space="preserve">perioada de realizare a </w:t>
            </w:r>
            <w:proofErr w:type="spellStart"/>
            <w:r w:rsidRPr="00EB7F5F">
              <w:rPr>
                <w:rFonts w:ascii="Cambria" w:hAnsi="Cambria"/>
                <w:sz w:val="20"/>
                <w:szCs w:val="20"/>
              </w:rPr>
              <w:t>investiţiei</w:t>
            </w:r>
            <w:proofErr w:type="spellEnd"/>
            <w:r w:rsidRPr="00EB7F5F">
              <w:rPr>
                <w:rFonts w:ascii="Cambria" w:hAnsi="Cambria"/>
                <w:sz w:val="20"/>
                <w:szCs w:val="20"/>
              </w:rPr>
              <w:t xml:space="preserve"> în cazul </w:t>
            </w:r>
            <w:proofErr w:type="spellStart"/>
            <w:r w:rsidRPr="00EB7F5F">
              <w:rPr>
                <w:rFonts w:ascii="Cambria" w:hAnsi="Cambria"/>
                <w:sz w:val="20"/>
                <w:szCs w:val="20"/>
              </w:rPr>
              <w:t>obţinerii</w:t>
            </w:r>
            <w:proofErr w:type="spellEnd"/>
            <w:r w:rsidRPr="00EB7F5F">
              <w:rPr>
                <w:rFonts w:ascii="Cambria" w:hAnsi="Cambria"/>
                <w:sz w:val="20"/>
                <w:szCs w:val="20"/>
              </w:rPr>
              <w:t xml:space="preserve"> </w:t>
            </w:r>
            <w:proofErr w:type="spellStart"/>
            <w:r w:rsidRPr="00EB7F5F">
              <w:rPr>
                <w:rFonts w:ascii="Cambria" w:hAnsi="Cambria"/>
                <w:sz w:val="20"/>
                <w:szCs w:val="20"/>
              </w:rPr>
              <w:t>finanţării</w:t>
            </w:r>
            <w:proofErr w:type="spellEnd"/>
            <w:r w:rsidRPr="00EB7F5F">
              <w:rPr>
                <w:rFonts w:ascii="Cambria" w:hAnsi="Cambria"/>
                <w:sz w:val="20"/>
                <w:szCs w:val="20"/>
              </w:rPr>
              <w:t xml:space="preserve">;• angajamentul de a suporta cheltuielile de </w:t>
            </w:r>
            <w:proofErr w:type="spellStart"/>
            <w:r w:rsidRPr="00EB7F5F">
              <w:rPr>
                <w:rFonts w:ascii="Cambria" w:hAnsi="Cambria"/>
                <w:sz w:val="20"/>
                <w:szCs w:val="20"/>
              </w:rPr>
              <w:t>întreţinere</w:t>
            </w:r>
            <w:proofErr w:type="spellEnd"/>
            <w:r w:rsidRPr="00EB7F5F">
              <w:rPr>
                <w:rFonts w:ascii="Cambria" w:hAnsi="Cambria"/>
                <w:sz w:val="20"/>
                <w:szCs w:val="20"/>
              </w:rPr>
              <w:t xml:space="preserve">/ mentenanță a </w:t>
            </w:r>
            <w:proofErr w:type="spellStart"/>
            <w:r w:rsidRPr="00EB7F5F">
              <w:rPr>
                <w:rFonts w:ascii="Cambria" w:hAnsi="Cambria"/>
                <w:sz w:val="20"/>
                <w:szCs w:val="20"/>
              </w:rPr>
              <w:t>investiţiei</w:t>
            </w:r>
            <w:proofErr w:type="spellEnd"/>
            <w:r w:rsidRPr="00EB7F5F">
              <w:rPr>
                <w:rFonts w:ascii="Cambria" w:hAnsi="Cambria"/>
                <w:sz w:val="20"/>
                <w:szCs w:val="20"/>
              </w:rPr>
              <w:t xml:space="preserve"> pe o perioadă de minimum 5 ani de la data efectuării ultimei plăți;• caracteristici tehnice ale investiției/investițiilor propuse(lungimi, arii, volume, </w:t>
            </w:r>
            <w:proofErr w:type="spellStart"/>
            <w:r w:rsidRPr="00EB7F5F">
              <w:rPr>
                <w:rFonts w:ascii="Cambria" w:hAnsi="Cambria"/>
                <w:sz w:val="20"/>
                <w:szCs w:val="20"/>
              </w:rPr>
              <w:t>capacităţi</w:t>
            </w:r>
            <w:proofErr w:type="spellEnd"/>
            <w:r w:rsidRPr="00EB7F5F">
              <w:rPr>
                <w:rFonts w:ascii="Cambria" w:hAnsi="Cambria"/>
                <w:sz w:val="20"/>
                <w:szCs w:val="20"/>
              </w:rPr>
              <w:t xml:space="preserve"> etc.)• numărul de locuitori </w:t>
            </w:r>
            <w:proofErr w:type="spellStart"/>
            <w:r w:rsidRPr="00EB7F5F">
              <w:rPr>
                <w:rFonts w:ascii="Cambria" w:hAnsi="Cambria"/>
                <w:sz w:val="20"/>
                <w:szCs w:val="20"/>
              </w:rPr>
              <w:t>deserviţi</w:t>
            </w:r>
            <w:proofErr w:type="spellEnd"/>
            <w:r w:rsidRPr="00EB7F5F">
              <w:rPr>
                <w:rFonts w:ascii="Cambria" w:hAnsi="Cambria"/>
                <w:sz w:val="20"/>
                <w:szCs w:val="20"/>
              </w:rPr>
              <w:t xml:space="preserve"> de proiect/utilizatori direcți• </w:t>
            </w:r>
            <w:proofErr w:type="spellStart"/>
            <w:r w:rsidRPr="00EB7F5F">
              <w:rPr>
                <w:rFonts w:ascii="Cambria" w:hAnsi="Cambria"/>
                <w:sz w:val="20"/>
                <w:szCs w:val="20"/>
              </w:rPr>
              <w:t>Agentii</w:t>
            </w:r>
            <w:proofErr w:type="spellEnd"/>
            <w:r w:rsidRPr="00EB7F5F">
              <w:rPr>
                <w:rFonts w:ascii="Cambria" w:hAnsi="Cambria"/>
                <w:sz w:val="20"/>
                <w:szCs w:val="20"/>
              </w:rPr>
              <w:t xml:space="preserve"> economici deserviți direct de investiție(dacă este </w:t>
            </w:r>
            <w:proofErr w:type="spellStart"/>
            <w:r w:rsidRPr="00EB7F5F">
              <w:rPr>
                <w:rFonts w:ascii="Cambria" w:hAnsi="Cambria"/>
                <w:sz w:val="20"/>
                <w:szCs w:val="20"/>
              </w:rPr>
              <w:t>cazul,numar</w:t>
            </w:r>
            <w:proofErr w:type="spellEnd"/>
            <w:r w:rsidRPr="00EB7F5F">
              <w:rPr>
                <w:rFonts w:ascii="Cambria" w:hAnsi="Cambria"/>
                <w:sz w:val="20"/>
                <w:szCs w:val="20"/>
              </w:rPr>
              <w:t xml:space="preserve"> și denumire)• nominalizarea </w:t>
            </w:r>
            <w:proofErr w:type="spellStart"/>
            <w:r w:rsidRPr="00EB7F5F">
              <w:rPr>
                <w:rFonts w:ascii="Cambria" w:hAnsi="Cambria"/>
                <w:sz w:val="20"/>
                <w:szCs w:val="20"/>
              </w:rPr>
              <w:t>şi</w:t>
            </w:r>
            <w:proofErr w:type="spellEnd"/>
            <w:r w:rsidRPr="00EB7F5F">
              <w:rPr>
                <w:rFonts w:ascii="Cambria" w:hAnsi="Cambria"/>
                <w:sz w:val="20"/>
                <w:szCs w:val="20"/>
              </w:rPr>
              <w:t xml:space="preserve"> delegarea reprezentantului legal al UAT/</w:t>
            </w:r>
            <w:proofErr w:type="spellStart"/>
            <w:r w:rsidRPr="00EB7F5F">
              <w:rPr>
                <w:rFonts w:ascii="Cambria" w:hAnsi="Cambria"/>
                <w:sz w:val="20"/>
                <w:szCs w:val="20"/>
              </w:rPr>
              <w:t>ADIpentru</w:t>
            </w:r>
            <w:proofErr w:type="spellEnd"/>
            <w:r w:rsidRPr="00EB7F5F">
              <w:rPr>
                <w:rFonts w:ascii="Cambria" w:hAnsi="Cambria"/>
                <w:sz w:val="20"/>
                <w:szCs w:val="20"/>
              </w:rPr>
              <w:t xml:space="preserve"> </w:t>
            </w:r>
            <w:proofErr w:type="spellStart"/>
            <w:r w:rsidRPr="00EB7F5F">
              <w:rPr>
                <w:rFonts w:ascii="Cambria" w:hAnsi="Cambria"/>
                <w:sz w:val="20"/>
                <w:szCs w:val="20"/>
              </w:rPr>
              <w:t>relaţia</w:t>
            </w:r>
            <w:proofErr w:type="spellEnd"/>
            <w:r w:rsidRPr="00EB7F5F">
              <w:rPr>
                <w:rFonts w:ascii="Cambria" w:hAnsi="Cambria"/>
                <w:sz w:val="20"/>
                <w:szCs w:val="20"/>
              </w:rPr>
              <w:t xml:space="preserve"> cu GAL </w:t>
            </w:r>
            <w:proofErr w:type="spellStart"/>
            <w:r w:rsidRPr="00EB7F5F">
              <w:rPr>
                <w:rFonts w:ascii="Cambria" w:hAnsi="Cambria"/>
                <w:sz w:val="20"/>
                <w:szCs w:val="20"/>
              </w:rPr>
              <w:t>şi</w:t>
            </w:r>
            <w:proofErr w:type="spellEnd"/>
            <w:r w:rsidRPr="00EB7F5F">
              <w:rPr>
                <w:rFonts w:ascii="Cambria" w:hAnsi="Cambria"/>
                <w:sz w:val="20"/>
                <w:szCs w:val="20"/>
              </w:rPr>
              <w:t xml:space="preserve"> AFIR în derularea proiectului.• Angajamentul de asigurare a </w:t>
            </w:r>
            <w:proofErr w:type="spellStart"/>
            <w:r w:rsidRPr="00EB7F5F">
              <w:rPr>
                <w:rFonts w:ascii="Cambria" w:hAnsi="Cambria"/>
                <w:sz w:val="20"/>
                <w:szCs w:val="20"/>
              </w:rPr>
              <w:t>cofinanţării</w:t>
            </w:r>
            <w:proofErr w:type="spellEnd"/>
            <w:r w:rsidRPr="00EB7F5F">
              <w:rPr>
                <w:rFonts w:ascii="Cambria" w:hAnsi="Cambria"/>
                <w:sz w:val="20"/>
                <w:szCs w:val="20"/>
              </w:rPr>
              <w:t xml:space="preserve">, dacă este </w:t>
            </w:r>
            <w:proofErr w:type="spellStart"/>
            <w:r w:rsidRPr="00EB7F5F">
              <w:rPr>
                <w:rFonts w:ascii="Cambria" w:hAnsi="Cambria"/>
                <w:sz w:val="20"/>
                <w:szCs w:val="20"/>
              </w:rPr>
              <w:t>cazul.În</w:t>
            </w:r>
            <w:proofErr w:type="spellEnd"/>
            <w:r w:rsidRPr="00EB7F5F">
              <w:rPr>
                <w:rFonts w:ascii="Cambria" w:hAnsi="Cambria"/>
                <w:sz w:val="20"/>
                <w:szCs w:val="20"/>
              </w:rPr>
              <w:t xml:space="preserve"> cazul consorțiilor administrative se vor verifica: Acord </w:t>
            </w:r>
            <w:proofErr w:type="spellStart"/>
            <w:r w:rsidRPr="00EB7F5F">
              <w:rPr>
                <w:rFonts w:ascii="Cambria" w:hAnsi="Cambria"/>
                <w:sz w:val="20"/>
                <w:szCs w:val="20"/>
              </w:rPr>
              <w:t>departeneriat</w:t>
            </w:r>
            <w:proofErr w:type="spellEnd"/>
            <w:r w:rsidRPr="00EB7F5F">
              <w:rPr>
                <w:rFonts w:ascii="Cambria" w:hAnsi="Cambria"/>
                <w:sz w:val="20"/>
                <w:szCs w:val="20"/>
              </w:rPr>
              <w:t xml:space="preserve"> / Protocol de colaborare între unitățile </w:t>
            </w:r>
            <w:proofErr w:type="spellStart"/>
            <w:r w:rsidRPr="00EB7F5F">
              <w:rPr>
                <w:rFonts w:ascii="Cambria" w:hAnsi="Cambria"/>
                <w:sz w:val="20"/>
                <w:szCs w:val="20"/>
              </w:rPr>
              <w:t>administrativteritoriale</w:t>
            </w:r>
            <w:proofErr w:type="spellEnd"/>
            <w:r w:rsidRPr="00EB7F5F">
              <w:rPr>
                <w:rFonts w:ascii="Cambria" w:hAnsi="Cambria"/>
                <w:sz w:val="20"/>
                <w:szCs w:val="20"/>
              </w:rPr>
              <w:t xml:space="preserve"> (UAT-uri)/Decizii în care se vor menționa:-necesitatea </w:t>
            </w:r>
            <w:proofErr w:type="spellStart"/>
            <w:r w:rsidRPr="00EB7F5F">
              <w:rPr>
                <w:rFonts w:ascii="Cambria" w:hAnsi="Cambria"/>
                <w:sz w:val="20"/>
                <w:szCs w:val="20"/>
              </w:rPr>
              <w:t>şi</w:t>
            </w:r>
            <w:proofErr w:type="spellEnd"/>
            <w:r w:rsidRPr="00EB7F5F">
              <w:rPr>
                <w:rFonts w:ascii="Cambria" w:hAnsi="Cambria"/>
                <w:sz w:val="20"/>
                <w:szCs w:val="20"/>
              </w:rPr>
              <w:t xml:space="preserve"> oportunitatea </w:t>
            </w:r>
            <w:proofErr w:type="spellStart"/>
            <w:r w:rsidRPr="00EB7F5F">
              <w:rPr>
                <w:rFonts w:ascii="Cambria" w:hAnsi="Cambria"/>
                <w:sz w:val="20"/>
                <w:szCs w:val="20"/>
              </w:rPr>
              <w:t>investiţiei</w:t>
            </w:r>
            <w:proofErr w:type="spellEnd"/>
            <w:r w:rsidRPr="00EB7F5F">
              <w:rPr>
                <w:rFonts w:ascii="Cambria" w:hAnsi="Cambria"/>
                <w:sz w:val="20"/>
                <w:szCs w:val="20"/>
              </w:rPr>
              <w:t xml:space="preserve">;-lucrările vor fi prevăzute în bugetul/bugetele local/e </w:t>
            </w:r>
            <w:proofErr w:type="spellStart"/>
            <w:r w:rsidRPr="00EB7F5F">
              <w:rPr>
                <w:rFonts w:ascii="Cambria" w:hAnsi="Cambria"/>
                <w:sz w:val="20"/>
                <w:szCs w:val="20"/>
              </w:rPr>
              <w:t>pentruperioada</w:t>
            </w:r>
            <w:proofErr w:type="spellEnd"/>
            <w:r w:rsidRPr="00EB7F5F">
              <w:rPr>
                <w:rFonts w:ascii="Cambria" w:hAnsi="Cambria"/>
                <w:sz w:val="20"/>
                <w:szCs w:val="20"/>
              </w:rPr>
              <w:t xml:space="preserve"> de realizare a </w:t>
            </w:r>
            <w:proofErr w:type="spellStart"/>
            <w:r w:rsidRPr="00EB7F5F">
              <w:rPr>
                <w:rFonts w:ascii="Cambria" w:hAnsi="Cambria"/>
                <w:sz w:val="20"/>
                <w:szCs w:val="20"/>
              </w:rPr>
              <w:t>investiţiei</w:t>
            </w:r>
            <w:proofErr w:type="spellEnd"/>
            <w:r w:rsidRPr="00EB7F5F">
              <w:rPr>
                <w:rFonts w:ascii="Cambria" w:hAnsi="Cambria"/>
                <w:sz w:val="20"/>
                <w:szCs w:val="20"/>
              </w:rPr>
              <w:t xml:space="preserve"> în cazul </w:t>
            </w:r>
            <w:proofErr w:type="spellStart"/>
            <w:r w:rsidRPr="00EB7F5F">
              <w:rPr>
                <w:rFonts w:ascii="Cambria" w:hAnsi="Cambria"/>
                <w:sz w:val="20"/>
                <w:szCs w:val="20"/>
              </w:rPr>
              <w:t>obţinerii</w:t>
            </w:r>
            <w:proofErr w:type="spellEnd"/>
            <w:r w:rsidRPr="00EB7F5F">
              <w:rPr>
                <w:rFonts w:ascii="Cambria" w:hAnsi="Cambria"/>
                <w:sz w:val="20"/>
                <w:szCs w:val="20"/>
              </w:rPr>
              <w:t xml:space="preserve"> </w:t>
            </w:r>
            <w:proofErr w:type="spellStart"/>
            <w:r w:rsidRPr="00EB7F5F">
              <w:rPr>
                <w:rFonts w:ascii="Cambria" w:hAnsi="Cambria"/>
                <w:sz w:val="20"/>
                <w:szCs w:val="20"/>
              </w:rPr>
              <w:t>finanţării</w:t>
            </w:r>
            <w:proofErr w:type="spellEnd"/>
            <w:r w:rsidRPr="00EB7F5F">
              <w:rPr>
                <w:rFonts w:ascii="Cambria" w:hAnsi="Cambria"/>
                <w:sz w:val="20"/>
                <w:szCs w:val="20"/>
              </w:rPr>
              <w:t xml:space="preserve">;-angajamentul de a suporta cheltuielile de </w:t>
            </w:r>
            <w:proofErr w:type="spellStart"/>
            <w:r w:rsidRPr="00EB7F5F">
              <w:rPr>
                <w:rFonts w:ascii="Cambria" w:hAnsi="Cambria"/>
                <w:sz w:val="20"/>
                <w:szCs w:val="20"/>
              </w:rPr>
              <w:t>întreţinere</w:t>
            </w:r>
            <w:proofErr w:type="spellEnd"/>
            <w:r w:rsidRPr="00EB7F5F">
              <w:rPr>
                <w:rFonts w:ascii="Cambria" w:hAnsi="Cambria"/>
                <w:sz w:val="20"/>
                <w:szCs w:val="20"/>
              </w:rPr>
              <w:t>/ mentenanță a </w:t>
            </w:r>
            <w:proofErr w:type="spellStart"/>
            <w:r w:rsidRPr="00EB7F5F">
              <w:rPr>
                <w:rFonts w:ascii="Cambria" w:hAnsi="Cambria"/>
                <w:sz w:val="20"/>
                <w:szCs w:val="20"/>
              </w:rPr>
              <w:t>investiţiei</w:t>
            </w:r>
            <w:proofErr w:type="spellEnd"/>
            <w:r w:rsidRPr="00EB7F5F">
              <w:rPr>
                <w:rFonts w:ascii="Cambria" w:hAnsi="Cambria"/>
                <w:sz w:val="20"/>
                <w:szCs w:val="20"/>
              </w:rPr>
              <w:t xml:space="preserve"> pe o perioadă de minimum 5 ani de la data efectuării ultimei plăți;- caracteristici tehnice ale investiției/investițiilor propuse (lungimi, arii, volume, </w:t>
            </w:r>
            <w:proofErr w:type="spellStart"/>
            <w:r w:rsidRPr="00EB7F5F">
              <w:rPr>
                <w:rFonts w:ascii="Cambria" w:hAnsi="Cambria"/>
                <w:sz w:val="20"/>
                <w:szCs w:val="20"/>
              </w:rPr>
              <w:t>capacităţi</w:t>
            </w:r>
            <w:proofErr w:type="spellEnd"/>
            <w:r w:rsidRPr="00EB7F5F">
              <w:rPr>
                <w:rFonts w:ascii="Cambria" w:hAnsi="Cambria"/>
                <w:sz w:val="20"/>
                <w:szCs w:val="20"/>
              </w:rPr>
              <w:t xml:space="preserve"> etc.)- numărul de locuitori </w:t>
            </w:r>
            <w:proofErr w:type="spellStart"/>
            <w:r w:rsidRPr="00EB7F5F">
              <w:rPr>
                <w:rFonts w:ascii="Cambria" w:hAnsi="Cambria"/>
                <w:sz w:val="20"/>
                <w:szCs w:val="20"/>
              </w:rPr>
              <w:t>deserviţi</w:t>
            </w:r>
            <w:proofErr w:type="spellEnd"/>
            <w:r w:rsidRPr="00EB7F5F">
              <w:rPr>
                <w:rFonts w:ascii="Cambria" w:hAnsi="Cambria"/>
                <w:sz w:val="20"/>
                <w:szCs w:val="20"/>
              </w:rPr>
              <w:t xml:space="preserve"> de proiect/utilizatori direcți- </w:t>
            </w:r>
            <w:proofErr w:type="spellStart"/>
            <w:r w:rsidRPr="00EB7F5F">
              <w:rPr>
                <w:rFonts w:ascii="Cambria" w:hAnsi="Cambria"/>
                <w:sz w:val="20"/>
                <w:szCs w:val="20"/>
              </w:rPr>
              <w:t>Agentii</w:t>
            </w:r>
            <w:proofErr w:type="spellEnd"/>
            <w:r w:rsidRPr="00EB7F5F">
              <w:rPr>
                <w:rFonts w:ascii="Cambria" w:hAnsi="Cambria"/>
                <w:sz w:val="20"/>
                <w:szCs w:val="20"/>
              </w:rPr>
              <w:t xml:space="preserve"> economici deserviți direct de investiție(dacă este </w:t>
            </w:r>
            <w:proofErr w:type="spellStart"/>
            <w:r w:rsidRPr="00EB7F5F">
              <w:rPr>
                <w:rFonts w:ascii="Cambria" w:hAnsi="Cambria"/>
                <w:sz w:val="20"/>
                <w:szCs w:val="20"/>
              </w:rPr>
              <w:t>cazul,numar</w:t>
            </w:r>
            <w:proofErr w:type="spellEnd"/>
            <w:r w:rsidRPr="00EB7F5F">
              <w:rPr>
                <w:rFonts w:ascii="Cambria" w:hAnsi="Cambria"/>
                <w:sz w:val="20"/>
                <w:szCs w:val="20"/>
              </w:rPr>
              <w:t xml:space="preserve"> și denumire)- nominalizarea </w:t>
            </w:r>
            <w:proofErr w:type="spellStart"/>
            <w:r w:rsidRPr="00EB7F5F">
              <w:rPr>
                <w:rFonts w:ascii="Cambria" w:hAnsi="Cambria"/>
                <w:sz w:val="20"/>
                <w:szCs w:val="20"/>
              </w:rPr>
              <w:t>şi</w:t>
            </w:r>
            <w:proofErr w:type="spellEnd"/>
            <w:r w:rsidRPr="00EB7F5F">
              <w:rPr>
                <w:rFonts w:ascii="Cambria" w:hAnsi="Cambria"/>
                <w:sz w:val="20"/>
                <w:szCs w:val="20"/>
              </w:rPr>
              <w:t xml:space="preserve"> delegarea reprezentantului legal al UAT/ADI</w:t>
            </w:r>
            <w:r w:rsidR="00A473A5">
              <w:rPr>
                <w:rFonts w:ascii="Cambria" w:hAnsi="Cambria"/>
                <w:sz w:val="20"/>
                <w:szCs w:val="20"/>
              </w:rPr>
              <w:t xml:space="preserve"> </w:t>
            </w:r>
            <w:r w:rsidRPr="00EB7F5F">
              <w:rPr>
                <w:rFonts w:ascii="Cambria" w:hAnsi="Cambria"/>
                <w:sz w:val="20"/>
                <w:szCs w:val="20"/>
              </w:rPr>
              <w:t xml:space="preserve">pentru </w:t>
            </w:r>
            <w:proofErr w:type="spellStart"/>
            <w:r w:rsidRPr="00EB7F5F">
              <w:rPr>
                <w:rFonts w:ascii="Cambria" w:hAnsi="Cambria"/>
                <w:sz w:val="20"/>
                <w:szCs w:val="20"/>
              </w:rPr>
              <w:t>relaţia</w:t>
            </w:r>
            <w:proofErr w:type="spellEnd"/>
            <w:r w:rsidRPr="00EB7F5F">
              <w:rPr>
                <w:rFonts w:ascii="Cambria" w:hAnsi="Cambria"/>
                <w:sz w:val="20"/>
                <w:szCs w:val="20"/>
              </w:rPr>
              <w:t xml:space="preserve"> cu GAL </w:t>
            </w:r>
            <w:proofErr w:type="spellStart"/>
            <w:r w:rsidRPr="00EB7F5F">
              <w:rPr>
                <w:rFonts w:ascii="Cambria" w:hAnsi="Cambria"/>
                <w:sz w:val="20"/>
                <w:szCs w:val="20"/>
              </w:rPr>
              <w:t>şi</w:t>
            </w:r>
            <w:proofErr w:type="spellEnd"/>
            <w:r w:rsidRPr="00EB7F5F">
              <w:rPr>
                <w:rFonts w:ascii="Cambria" w:hAnsi="Cambria"/>
                <w:sz w:val="20"/>
                <w:szCs w:val="20"/>
              </w:rPr>
              <w:t xml:space="preserve"> AFIR în derularea proiectului.- Angajamentul de asigurare a </w:t>
            </w:r>
            <w:proofErr w:type="spellStart"/>
            <w:r w:rsidRPr="00EB7F5F">
              <w:rPr>
                <w:rFonts w:ascii="Cambria" w:hAnsi="Cambria"/>
                <w:sz w:val="20"/>
                <w:szCs w:val="20"/>
              </w:rPr>
              <w:t>cofinanţării</w:t>
            </w:r>
            <w:proofErr w:type="spellEnd"/>
            <w:r w:rsidRPr="00EB7F5F">
              <w:rPr>
                <w:rFonts w:ascii="Cambria" w:hAnsi="Cambria"/>
                <w:sz w:val="20"/>
                <w:szCs w:val="20"/>
              </w:rPr>
              <w:t xml:space="preserve">, dacă este </w:t>
            </w:r>
            <w:proofErr w:type="spellStart"/>
            <w:r w:rsidRPr="00EB7F5F">
              <w:rPr>
                <w:rFonts w:ascii="Cambria" w:hAnsi="Cambria"/>
                <w:sz w:val="20"/>
                <w:szCs w:val="20"/>
              </w:rPr>
              <w:t>cazul.În</w:t>
            </w:r>
            <w:proofErr w:type="spellEnd"/>
            <w:r w:rsidRPr="00EB7F5F">
              <w:rPr>
                <w:rFonts w:ascii="Cambria" w:hAnsi="Cambria"/>
                <w:sz w:val="20"/>
                <w:szCs w:val="20"/>
              </w:rPr>
              <w:t xml:space="preserve"> cazul </w:t>
            </w:r>
            <w:proofErr w:type="spellStart"/>
            <w:r w:rsidRPr="00EB7F5F">
              <w:rPr>
                <w:rFonts w:ascii="Cambria" w:hAnsi="Cambria"/>
                <w:sz w:val="20"/>
                <w:szCs w:val="20"/>
              </w:rPr>
              <w:t>unitatilor</w:t>
            </w:r>
            <w:proofErr w:type="spellEnd"/>
            <w:r w:rsidRPr="00EB7F5F">
              <w:rPr>
                <w:rFonts w:ascii="Cambria" w:hAnsi="Cambria"/>
                <w:sz w:val="20"/>
                <w:szCs w:val="20"/>
              </w:rPr>
              <w:t xml:space="preserve"> de cult se va verifica: Doc. 1.n) Hotărârea</w:t>
            </w:r>
            <w:r w:rsidR="00A473A5">
              <w:rPr>
                <w:rFonts w:ascii="Cambria" w:hAnsi="Cambria"/>
                <w:sz w:val="20"/>
                <w:szCs w:val="20"/>
              </w:rPr>
              <w:t xml:space="preserve"> </w:t>
            </w:r>
            <w:r w:rsidRPr="00EB7F5F">
              <w:rPr>
                <w:rFonts w:ascii="Cambria" w:hAnsi="Cambria"/>
                <w:sz w:val="20"/>
                <w:szCs w:val="20"/>
              </w:rPr>
              <w:t>Adunării Generale pentru implementarea proiectului.</w:t>
            </w:r>
            <w:r w:rsidR="00A473A5">
              <w:rPr>
                <w:rFonts w:ascii="Cambria" w:hAnsi="Cambria"/>
                <w:sz w:val="20"/>
                <w:szCs w:val="20"/>
              </w:rPr>
              <w:t xml:space="preserve"> </w:t>
            </w:r>
            <w:r w:rsidRPr="00EB7F5F">
              <w:rPr>
                <w:rFonts w:ascii="Cambria" w:hAnsi="Cambria"/>
                <w:sz w:val="20"/>
                <w:szCs w:val="20"/>
              </w:rPr>
              <w:t xml:space="preserve">Documentele </w:t>
            </w:r>
            <w:proofErr w:type="spellStart"/>
            <w:r w:rsidRPr="00EB7F5F">
              <w:rPr>
                <w:rFonts w:ascii="Cambria" w:hAnsi="Cambria"/>
                <w:sz w:val="20"/>
                <w:szCs w:val="20"/>
              </w:rPr>
              <w:t>mentionate</w:t>
            </w:r>
            <w:proofErr w:type="spellEnd"/>
            <w:r w:rsidRPr="00EB7F5F">
              <w:rPr>
                <w:rFonts w:ascii="Cambria" w:hAnsi="Cambria"/>
                <w:sz w:val="20"/>
                <w:szCs w:val="20"/>
              </w:rPr>
              <w:t xml:space="preserve"> sunt cele conform </w:t>
            </w:r>
            <w:proofErr w:type="spellStart"/>
            <w:r w:rsidRPr="00EB7F5F">
              <w:rPr>
                <w:rFonts w:ascii="Cambria" w:hAnsi="Cambria"/>
                <w:sz w:val="20"/>
                <w:szCs w:val="20"/>
              </w:rPr>
              <w:t>sectiunii</w:t>
            </w:r>
            <w:proofErr w:type="spellEnd"/>
            <w:r w:rsidRPr="00EB7F5F">
              <w:rPr>
                <w:rFonts w:ascii="Cambria" w:hAnsi="Cambria"/>
                <w:sz w:val="20"/>
                <w:szCs w:val="20"/>
              </w:rPr>
              <w:t xml:space="preserve"> E 1. din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 Se verifica inclusiv </w:t>
            </w:r>
            <w:proofErr w:type="spellStart"/>
            <w:r w:rsidRPr="00EB7F5F">
              <w:rPr>
                <w:rFonts w:ascii="Cambria" w:hAnsi="Cambria"/>
                <w:sz w:val="20"/>
                <w:szCs w:val="20"/>
              </w:rPr>
              <w:t>sectiunea</w:t>
            </w:r>
            <w:proofErr w:type="spellEnd"/>
            <w:r w:rsidRPr="00EB7F5F">
              <w:rPr>
                <w:rFonts w:ascii="Cambria" w:hAnsi="Cambria"/>
                <w:sz w:val="20"/>
                <w:szCs w:val="20"/>
              </w:rPr>
              <w:t xml:space="preserve"> E 2.1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c>
          <w:tcPr>
            <w:tcW w:w="0" w:type="dxa"/>
            <w:vMerge/>
          </w:tcPr>
          <w:p w14:paraId="6E9A7677" w14:textId="77777777" w:rsidR="008705C7" w:rsidRPr="00EB7F5F" w:rsidRDefault="008705C7">
            <w:pPr>
              <w:rPr>
                <w:sz w:val="20"/>
                <w:szCs w:val="20"/>
              </w:rPr>
            </w:pPr>
          </w:p>
        </w:tc>
        <w:tc>
          <w:tcPr>
            <w:tcW w:w="0" w:type="dxa"/>
            <w:vMerge/>
          </w:tcPr>
          <w:p w14:paraId="36BFAA98" w14:textId="77777777" w:rsidR="008705C7" w:rsidRPr="00EB7F5F" w:rsidRDefault="008705C7">
            <w:pPr>
              <w:rPr>
                <w:sz w:val="20"/>
                <w:szCs w:val="20"/>
              </w:rPr>
            </w:pPr>
          </w:p>
        </w:tc>
        <w:tc>
          <w:tcPr>
            <w:tcW w:w="0" w:type="dxa"/>
            <w:vMerge/>
          </w:tcPr>
          <w:p w14:paraId="72004A54" w14:textId="77777777" w:rsidR="008705C7" w:rsidRPr="00EB7F5F" w:rsidRDefault="008705C7">
            <w:pPr>
              <w:rPr>
                <w:sz w:val="20"/>
                <w:szCs w:val="20"/>
              </w:rPr>
            </w:pPr>
          </w:p>
        </w:tc>
      </w:tr>
      <w:tr w:rsidR="008705C7" w:rsidRPr="00EB7F5F" w14:paraId="772492C1" w14:textId="77777777">
        <w:trPr>
          <w:trHeight w:val="540"/>
        </w:trPr>
        <w:tc>
          <w:tcPr>
            <w:tcW w:w="0" w:type="auto"/>
            <w:vMerge w:val="restart"/>
            <w:vAlign w:val="center"/>
          </w:tcPr>
          <w:p w14:paraId="2DB0E6BC" w14:textId="77777777" w:rsidR="008705C7" w:rsidRPr="00EB7F5F" w:rsidRDefault="00000000">
            <w:pPr>
              <w:rPr>
                <w:sz w:val="20"/>
                <w:szCs w:val="20"/>
              </w:rPr>
            </w:pPr>
            <w:r w:rsidRPr="00EB7F5F">
              <w:rPr>
                <w:rFonts w:ascii="Cambria Bold" w:hAnsi="Cambria Bold"/>
                <w:b/>
                <w:color w:val="1B4167"/>
                <w:sz w:val="20"/>
                <w:szCs w:val="20"/>
              </w:rPr>
              <w:lastRenderedPageBreak/>
              <w:t>EG 8</w:t>
            </w:r>
          </w:p>
        </w:tc>
        <w:tc>
          <w:tcPr>
            <w:tcW w:w="0" w:type="auto"/>
            <w:vAlign w:val="center"/>
          </w:tcPr>
          <w:p w14:paraId="76907FFA" w14:textId="77777777" w:rsidR="008705C7" w:rsidRPr="00EB7F5F" w:rsidRDefault="00000000">
            <w:pPr>
              <w:rPr>
                <w:sz w:val="20"/>
                <w:szCs w:val="20"/>
              </w:rPr>
            </w:pPr>
            <w:r w:rsidRPr="00EB7F5F">
              <w:rPr>
                <w:rFonts w:ascii="Cambria Bold" w:hAnsi="Cambria Bold"/>
                <w:b/>
                <w:color w:val="1B4167"/>
                <w:sz w:val="20"/>
                <w:szCs w:val="20"/>
              </w:rPr>
              <w:t>Obiectivul/obiectivele proiectului trebuie să fie în corelare cu acțiunile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7FD66ED6" w14:textId="77777777">
              <w:trPr>
                <w:trHeight w:val="420"/>
                <w:jc w:val="center"/>
              </w:trPr>
              <w:tc>
                <w:tcPr>
                  <w:tcW w:w="0" w:type="auto"/>
                  <w:shd w:val="clear" w:color="auto" w:fill="DDDDDD"/>
                  <w:vAlign w:val="center"/>
                </w:tcPr>
                <w:p w14:paraId="208A972D" w14:textId="77777777" w:rsidR="008705C7" w:rsidRPr="00EB7F5F" w:rsidRDefault="00000000">
                  <w:pPr>
                    <w:keepNext/>
                    <w:jc w:val="center"/>
                    <w:rPr>
                      <w:sz w:val="20"/>
                      <w:szCs w:val="20"/>
                    </w:rPr>
                  </w:pPr>
                  <w:r w:rsidRPr="00EB7F5F">
                    <w:rPr>
                      <w:rFonts w:ascii="Cambria" w:hAnsi="Cambria"/>
                      <w:sz w:val="20"/>
                      <w:szCs w:val="20"/>
                    </w:rPr>
                    <w:t> </w:t>
                  </w:r>
                </w:p>
              </w:tc>
            </w:tr>
          </w:tbl>
          <w:p w14:paraId="6067119C"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50A0CFC7" w14:textId="77777777">
              <w:trPr>
                <w:trHeight w:val="420"/>
                <w:jc w:val="center"/>
              </w:trPr>
              <w:tc>
                <w:tcPr>
                  <w:tcW w:w="0" w:type="auto"/>
                  <w:shd w:val="clear" w:color="auto" w:fill="DDDDDD"/>
                  <w:vAlign w:val="center"/>
                </w:tcPr>
                <w:p w14:paraId="6D1B6FE7" w14:textId="77777777" w:rsidR="008705C7" w:rsidRPr="00EB7F5F" w:rsidRDefault="00000000">
                  <w:pPr>
                    <w:keepNext/>
                    <w:jc w:val="center"/>
                    <w:rPr>
                      <w:sz w:val="20"/>
                      <w:szCs w:val="20"/>
                    </w:rPr>
                  </w:pPr>
                  <w:r w:rsidRPr="00EB7F5F">
                    <w:rPr>
                      <w:rFonts w:ascii="Cambria" w:hAnsi="Cambria"/>
                      <w:sz w:val="20"/>
                      <w:szCs w:val="20"/>
                    </w:rPr>
                    <w:t> </w:t>
                  </w:r>
                </w:p>
              </w:tc>
            </w:tr>
          </w:tbl>
          <w:p w14:paraId="444FDDA2" w14:textId="77777777" w:rsidR="008705C7" w:rsidRPr="00EB7F5F" w:rsidRDefault="008705C7">
            <w:pPr>
              <w:rPr>
                <w:sz w:val="20"/>
                <w:szCs w:val="20"/>
              </w:rPr>
            </w:pPr>
          </w:p>
        </w:tc>
        <w:tc>
          <w:tcPr>
            <w:tcW w:w="0" w:type="auto"/>
            <w:vMerge w:val="restart"/>
          </w:tcPr>
          <w:p w14:paraId="46F66F9C" w14:textId="77777777" w:rsidR="008705C7" w:rsidRPr="00EB7F5F" w:rsidRDefault="008705C7">
            <w:pPr>
              <w:rPr>
                <w:sz w:val="20"/>
                <w:szCs w:val="20"/>
              </w:rPr>
            </w:pPr>
          </w:p>
        </w:tc>
      </w:tr>
      <w:tr w:rsidR="008705C7" w:rsidRPr="00EB7F5F" w14:paraId="121AD4DB" w14:textId="77777777">
        <w:tc>
          <w:tcPr>
            <w:tcW w:w="0" w:type="dxa"/>
            <w:vMerge/>
          </w:tcPr>
          <w:p w14:paraId="511EE335" w14:textId="77777777" w:rsidR="008705C7" w:rsidRPr="00EB7F5F" w:rsidRDefault="008705C7">
            <w:pPr>
              <w:rPr>
                <w:sz w:val="20"/>
                <w:szCs w:val="20"/>
              </w:rPr>
            </w:pPr>
          </w:p>
        </w:tc>
        <w:tc>
          <w:tcPr>
            <w:tcW w:w="0" w:type="auto"/>
          </w:tcPr>
          <w:p w14:paraId="28FF5414" w14:textId="62458C4B" w:rsidR="008705C7" w:rsidRPr="00EB7F5F" w:rsidRDefault="00000000">
            <w:pPr>
              <w:rPr>
                <w:sz w:val="20"/>
                <w:szCs w:val="20"/>
              </w:rPr>
            </w:pPr>
            <w:r w:rsidRPr="00EB7F5F">
              <w:rPr>
                <w:rFonts w:ascii="Cambria" w:hAnsi="Cambria"/>
                <w:sz w:val="20"/>
                <w:szCs w:val="20"/>
              </w:rPr>
              <w:t>Se vor verifica: Studiul de Fezabilitate / Documentația de</w:t>
            </w:r>
            <w:r w:rsidR="00A473A5">
              <w:rPr>
                <w:rFonts w:ascii="Cambria" w:hAnsi="Cambria"/>
                <w:sz w:val="20"/>
                <w:szCs w:val="20"/>
              </w:rPr>
              <w:t xml:space="preserve"> </w:t>
            </w:r>
            <w:r w:rsidRPr="00EB7F5F">
              <w:rPr>
                <w:rFonts w:ascii="Cambria" w:hAnsi="Cambria"/>
                <w:sz w:val="20"/>
                <w:szCs w:val="20"/>
              </w:rPr>
              <w:t>Avizare pentru Lucrări de Intervenții/ Memoriu justificativ</w:t>
            </w:r>
            <w:r w:rsidR="00A473A5">
              <w:rPr>
                <w:rFonts w:ascii="Cambria" w:hAnsi="Cambria"/>
                <w:sz w:val="20"/>
                <w:szCs w:val="20"/>
              </w:rPr>
              <w:t xml:space="preserve"> </w:t>
            </w:r>
            <w:r w:rsidRPr="00EB7F5F">
              <w:rPr>
                <w:rFonts w:ascii="Cambria" w:hAnsi="Cambria"/>
                <w:sz w:val="20"/>
                <w:szCs w:val="20"/>
              </w:rPr>
              <w:t>și/sau cererea de finanțare în funcție de tipul de proiect. Se</w:t>
            </w:r>
            <w:r w:rsidR="00A473A5">
              <w:rPr>
                <w:rFonts w:ascii="Cambria" w:hAnsi="Cambria"/>
                <w:sz w:val="20"/>
                <w:szCs w:val="20"/>
              </w:rPr>
              <w:t xml:space="preserve"> </w:t>
            </w:r>
            <w:r w:rsidRPr="00EB7F5F">
              <w:rPr>
                <w:rFonts w:ascii="Cambria" w:hAnsi="Cambria"/>
                <w:sz w:val="20"/>
                <w:szCs w:val="20"/>
              </w:rPr>
              <w:t xml:space="preserve">verifica inclusiv </w:t>
            </w:r>
            <w:proofErr w:type="spellStart"/>
            <w:r w:rsidRPr="00EB7F5F">
              <w:rPr>
                <w:rFonts w:ascii="Cambria" w:hAnsi="Cambria"/>
                <w:sz w:val="20"/>
                <w:szCs w:val="20"/>
              </w:rPr>
              <w:t>sectiunea</w:t>
            </w:r>
            <w:proofErr w:type="spellEnd"/>
            <w:r w:rsidRPr="00EB7F5F">
              <w:rPr>
                <w:rFonts w:ascii="Cambria" w:hAnsi="Cambria"/>
                <w:sz w:val="20"/>
                <w:szCs w:val="20"/>
              </w:rPr>
              <w:t xml:space="preserve"> E 2.1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c>
          <w:tcPr>
            <w:tcW w:w="0" w:type="dxa"/>
            <w:vMerge/>
          </w:tcPr>
          <w:p w14:paraId="6649455A" w14:textId="77777777" w:rsidR="008705C7" w:rsidRPr="00EB7F5F" w:rsidRDefault="008705C7">
            <w:pPr>
              <w:rPr>
                <w:sz w:val="20"/>
                <w:szCs w:val="20"/>
              </w:rPr>
            </w:pPr>
          </w:p>
        </w:tc>
        <w:tc>
          <w:tcPr>
            <w:tcW w:w="0" w:type="dxa"/>
            <w:vMerge/>
          </w:tcPr>
          <w:p w14:paraId="23F66F7B" w14:textId="77777777" w:rsidR="008705C7" w:rsidRPr="00EB7F5F" w:rsidRDefault="008705C7">
            <w:pPr>
              <w:rPr>
                <w:sz w:val="20"/>
                <w:szCs w:val="20"/>
              </w:rPr>
            </w:pPr>
          </w:p>
        </w:tc>
        <w:tc>
          <w:tcPr>
            <w:tcW w:w="0" w:type="dxa"/>
            <w:vMerge/>
          </w:tcPr>
          <w:p w14:paraId="401F76BC" w14:textId="77777777" w:rsidR="008705C7" w:rsidRPr="00EB7F5F" w:rsidRDefault="008705C7">
            <w:pPr>
              <w:rPr>
                <w:sz w:val="20"/>
                <w:szCs w:val="20"/>
              </w:rPr>
            </w:pPr>
          </w:p>
        </w:tc>
      </w:tr>
      <w:tr w:rsidR="008705C7" w:rsidRPr="00EB7F5F" w14:paraId="0D1808D0" w14:textId="77777777">
        <w:trPr>
          <w:trHeight w:val="540"/>
        </w:trPr>
        <w:tc>
          <w:tcPr>
            <w:tcW w:w="0" w:type="auto"/>
            <w:vMerge w:val="restart"/>
            <w:vAlign w:val="center"/>
          </w:tcPr>
          <w:p w14:paraId="2A647EC5" w14:textId="77777777" w:rsidR="008705C7" w:rsidRPr="00EB7F5F" w:rsidRDefault="00000000">
            <w:pPr>
              <w:rPr>
                <w:sz w:val="20"/>
                <w:szCs w:val="20"/>
              </w:rPr>
            </w:pPr>
            <w:r w:rsidRPr="00EB7F5F">
              <w:rPr>
                <w:rFonts w:ascii="Cambria Bold" w:hAnsi="Cambria Bold"/>
                <w:b/>
                <w:color w:val="1B4167"/>
                <w:sz w:val="20"/>
                <w:szCs w:val="20"/>
              </w:rPr>
              <w:t>EG 9</w:t>
            </w:r>
          </w:p>
        </w:tc>
        <w:tc>
          <w:tcPr>
            <w:tcW w:w="0" w:type="auto"/>
            <w:vAlign w:val="center"/>
          </w:tcPr>
          <w:p w14:paraId="6C6021A8" w14:textId="77777777" w:rsidR="008705C7" w:rsidRPr="00EB7F5F" w:rsidRDefault="00000000">
            <w:pPr>
              <w:rPr>
                <w:sz w:val="20"/>
                <w:szCs w:val="20"/>
              </w:rPr>
            </w:pPr>
            <w:r w:rsidRPr="00EB7F5F">
              <w:rPr>
                <w:rFonts w:ascii="Cambria Bold" w:hAnsi="Cambria Bold"/>
                <w:b/>
                <w:color w:val="1B4167"/>
                <w:sz w:val="20"/>
                <w:szCs w:val="20"/>
              </w:rPr>
              <w:t>Ponderea populației rurale care beneficiază de un acces îmbunătățit la servicii și infrastructură prin intermediul sprijinului PAC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4FC704FF" w14:textId="77777777">
              <w:trPr>
                <w:trHeight w:val="420"/>
                <w:jc w:val="center"/>
              </w:trPr>
              <w:tc>
                <w:tcPr>
                  <w:tcW w:w="0" w:type="auto"/>
                  <w:shd w:val="clear" w:color="auto" w:fill="DDDDDD"/>
                  <w:vAlign w:val="center"/>
                </w:tcPr>
                <w:p w14:paraId="3EF81EEB" w14:textId="77777777" w:rsidR="008705C7" w:rsidRPr="00EB7F5F" w:rsidRDefault="00000000">
                  <w:pPr>
                    <w:keepNext/>
                    <w:jc w:val="center"/>
                    <w:rPr>
                      <w:sz w:val="20"/>
                      <w:szCs w:val="20"/>
                    </w:rPr>
                  </w:pPr>
                  <w:r w:rsidRPr="00EB7F5F">
                    <w:rPr>
                      <w:rFonts w:ascii="Cambria" w:hAnsi="Cambria"/>
                      <w:sz w:val="20"/>
                      <w:szCs w:val="20"/>
                    </w:rPr>
                    <w:t> </w:t>
                  </w:r>
                </w:p>
              </w:tc>
            </w:tr>
          </w:tbl>
          <w:p w14:paraId="21178C7F" w14:textId="77777777" w:rsidR="008705C7" w:rsidRPr="00EB7F5F" w:rsidRDefault="008705C7">
            <w:pPr>
              <w:rPr>
                <w:sz w:val="20"/>
                <w:szCs w:val="20"/>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705C7" w:rsidRPr="00EB7F5F" w14:paraId="7E8DE4F6" w14:textId="77777777">
              <w:trPr>
                <w:trHeight w:val="420"/>
                <w:jc w:val="center"/>
              </w:trPr>
              <w:tc>
                <w:tcPr>
                  <w:tcW w:w="0" w:type="auto"/>
                  <w:shd w:val="clear" w:color="auto" w:fill="DDDDDD"/>
                  <w:vAlign w:val="center"/>
                </w:tcPr>
                <w:p w14:paraId="1F75A028" w14:textId="77777777" w:rsidR="008705C7" w:rsidRPr="00EB7F5F" w:rsidRDefault="00000000">
                  <w:pPr>
                    <w:keepNext/>
                    <w:jc w:val="center"/>
                    <w:rPr>
                      <w:sz w:val="20"/>
                      <w:szCs w:val="20"/>
                    </w:rPr>
                  </w:pPr>
                  <w:r w:rsidRPr="00EB7F5F">
                    <w:rPr>
                      <w:rFonts w:ascii="Cambria" w:hAnsi="Cambria"/>
                      <w:sz w:val="20"/>
                      <w:szCs w:val="20"/>
                    </w:rPr>
                    <w:t> </w:t>
                  </w:r>
                </w:p>
              </w:tc>
            </w:tr>
          </w:tbl>
          <w:p w14:paraId="2495A7AE" w14:textId="77777777" w:rsidR="008705C7" w:rsidRPr="00EB7F5F" w:rsidRDefault="008705C7">
            <w:pPr>
              <w:rPr>
                <w:sz w:val="20"/>
                <w:szCs w:val="20"/>
              </w:rPr>
            </w:pPr>
          </w:p>
        </w:tc>
        <w:tc>
          <w:tcPr>
            <w:tcW w:w="0" w:type="auto"/>
            <w:vMerge w:val="restart"/>
          </w:tcPr>
          <w:p w14:paraId="1C4E90DC" w14:textId="77777777" w:rsidR="008705C7" w:rsidRPr="00EB7F5F" w:rsidRDefault="008705C7">
            <w:pPr>
              <w:rPr>
                <w:sz w:val="20"/>
                <w:szCs w:val="20"/>
              </w:rPr>
            </w:pPr>
          </w:p>
        </w:tc>
      </w:tr>
      <w:tr w:rsidR="008705C7" w:rsidRPr="00EB7F5F" w14:paraId="51343ABF" w14:textId="77777777">
        <w:tc>
          <w:tcPr>
            <w:tcW w:w="0" w:type="dxa"/>
            <w:vMerge/>
          </w:tcPr>
          <w:p w14:paraId="6E16D293" w14:textId="77777777" w:rsidR="008705C7" w:rsidRPr="00EB7F5F" w:rsidRDefault="008705C7">
            <w:pPr>
              <w:rPr>
                <w:sz w:val="20"/>
                <w:szCs w:val="20"/>
              </w:rPr>
            </w:pPr>
          </w:p>
        </w:tc>
        <w:tc>
          <w:tcPr>
            <w:tcW w:w="0" w:type="auto"/>
          </w:tcPr>
          <w:p w14:paraId="7C994863" w14:textId="77777777" w:rsidR="008705C7" w:rsidRPr="00EB7F5F" w:rsidRDefault="00000000">
            <w:pPr>
              <w:rPr>
                <w:sz w:val="20"/>
                <w:szCs w:val="20"/>
              </w:rPr>
            </w:pPr>
            <w:r w:rsidRPr="00EB7F5F">
              <w:rPr>
                <w:rFonts w:ascii="Cambria" w:hAnsi="Cambria"/>
                <w:sz w:val="20"/>
                <w:szCs w:val="20"/>
              </w:rPr>
              <w:t xml:space="preserve">Se vor verifica numărul </w:t>
            </w:r>
            <w:proofErr w:type="spellStart"/>
            <w:r w:rsidRPr="00EB7F5F">
              <w:rPr>
                <w:rFonts w:ascii="Cambria" w:hAnsi="Cambria"/>
                <w:sz w:val="20"/>
                <w:szCs w:val="20"/>
              </w:rPr>
              <w:t>populatiei</w:t>
            </w:r>
            <w:proofErr w:type="spellEnd"/>
            <w:r w:rsidRPr="00EB7F5F">
              <w:rPr>
                <w:rFonts w:ascii="Cambria" w:hAnsi="Cambria"/>
                <w:sz w:val="20"/>
                <w:szCs w:val="20"/>
              </w:rPr>
              <w:t xml:space="preserve"> (din teritoriul GAL aferent UAT-ului pentru care se depune proiect) care beneficiază de acces îmbunătățit la servicii și infrastructură prin intermediul </w:t>
            </w:r>
            <w:proofErr w:type="spellStart"/>
            <w:r w:rsidRPr="00EB7F5F">
              <w:rPr>
                <w:rFonts w:ascii="Cambria" w:hAnsi="Cambria"/>
                <w:sz w:val="20"/>
                <w:szCs w:val="20"/>
              </w:rPr>
              <w:t>sprijinului.În</w:t>
            </w:r>
            <w:proofErr w:type="spellEnd"/>
            <w:r w:rsidRPr="00EB7F5F">
              <w:rPr>
                <w:rFonts w:ascii="Cambria" w:hAnsi="Cambria"/>
                <w:sz w:val="20"/>
                <w:szCs w:val="20"/>
              </w:rPr>
              <w:t xml:space="preserve"> acest sens se verifică: Cererea de </w:t>
            </w:r>
            <w:proofErr w:type="spellStart"/>
            <w:r w:rsidRPr="00EB7F5F">
              <w:rPr>
                <w:rFonts w:ascii="Cambria" w:hAnsi="Cambria"/>
                <w:sz w:val="20"/>
                <w:szCs w:val="20"/>
              </w:rPr>
              <w:t>finnatare</w:t>
            </w:r>
            <w:proofErr w:type="spellEnd"/>
            <w:r w:rsidRPr="00EB7F5F">
              <w:rPr>
                <w:rFonts w:ascii="Cambria" w:hAnsi="Cambria"/>
                <w:sz w:val="20"/>
                <w:szCs w:val="20"/>
              </w:rPr>
              <w:t xml:space="preserve"> si după caz: Studiul de fezabilitate/ </w:t>
            </w:r>
            <w:proofErr w:type="spellStart"/>
            <w:r w:rsidRPr="00EB7F5F">
              <w:rPr>
                <w:rFonts w:ascii="Cambria" w:hAnsi="Cambria"/>
                <w:sz w:val="20"/>
                <w:szCs w:val="20"/>
              </w:rPr>
              <w:t>Documentaţia</w:t>
            </w:r>
            <w:proofErr w:type="spellEnd"/>
            <w:r w:rsidRPr="00EB7F5F">
              <w:rPr>
                <w:rFonts w:ascii="Cambria" w:hAnsi="Cambria"/>
                <w:sz w:val="20"/>
                <w:szCs w:val="20"/>
              </w:rPr>
              <w:t xml:space="preserve"> de Avizare pentru Lucrări de </w:t>
            </w:r>
            <w:proofErr w:type="spellStart"/>
            <w:r w:rsidRPr="00EB7F5F">
              <w:rPr>
                <w:rFonts w:ascii="Cambria" w:hAnsi="Cambria"/>
                <w:sz w:val="20"/>
                <w:szCs w:val="20"/>
              </w:rPr>
              <w:t>Intervenţii</w:t>
            </w:r>
            <w:proofErr w:type="spellEnd"/>
            <w:r w:rsidRPr="00EB7F5F">
              <w:rPr>
                <w:rFonts w:ascii="Cambria" w:hAnsi="Cambria"/>
                <w:sz w:val="20"/>
                <w:szCs w:val="20"/>
              </w:rPr>
              <w:t xml:space="preserve"> (DALI)/ Memoriu justificativ, respectiv Hotărârea Consiliului Local pentru implementarea proiectului/ Hotărârea Adunării Generale pentru implementarea proiectului specific fiecărei categorii de solicitanți cu referire la </w:t>
            </w:r>
            <w:proofErr w:type="spellStart"/>
            <w:r w:rsidRPr="00EB7F5F">
              <w:rPr>
                <w:rFonts w:ascii="Cambria" w:hAnsi="Cambria"/>
                <w:sz w:val="20"/>
                <w:szCs w:val="20"/>
              </w:rPr>
              <w:t>însuşirea</w:t>
            </w:r>
            <w:proofErr w:type="spellEnd"/>
            <w:r w:rsidRPr="00EB7F5F">
              <w:rPr>
                <w:rFonts w:ascii="Cambria" w:hAnsi="Cambria"/>
                <w:sz w:val="20"/>
                <w:szCs w:val="20"/>
              </w:rPr>
              <w:t xml:space="preserve"> / aprobarea de către consorții, Unitate de cult</w:t>
            </w:r>
          </w:p>
        </w:tc>
        <w:tc>
          <w:tcPr>
            <w:tcW w:w="0" w:type="dxa"/>
            <w:vMerge/>
          </w:tcPr>
          <w:p w14:paraId="1F7AE8E4" w14:textId="77777777" w:rsidR="008705C7" w:rsidRPr="00EB7F5F" w:rsidRDefault="008705C7">
            <w:pPr>
              <w:rPr>
                <w:sz w:val="20"/>
                <w:szCs w:val="20"/>
              </w:rPr>
            </w:pPr>
          </w:p>
        </w:tc>
        <w:tc>
          <w:tcPr>
            <w:tcW w:w="0" w:type="dxa"/>
            <w:vMerge/>
          </w:tcPr>
          <w:p w14:paraId="49452E19" w14:textId="77777777" w:rsidR="008705C7" w:rsidRPr="00EB7F5F" w:rsidRDefault="008705C7">
            <w:pPr>
              <w:rPr>
                <w:sz w:val="20"/>
                <w:szCs w:val="20"/>
              </w:rPr>
            </w:pPr>
          </w:p>
        </w:tc>
        <w:tc>
          <w:tcPr>
            <w:tcW w:w="0" w:type="dxa"/>
            <w:vMerge/>
          </w:tcPr>
          <w:p w14:paraId="7E06428E" w14:textId="77777777" w:rsidR="008705C7" w:rsidRPr="00EB7F5F" w:rsidRDefault="008705C7">
            <w:pPr>
              <w:rPr>
                <w:sz w:val="20"/>
                <w:szCs w:val="20"/>
              </w:rPr>
            </w:pPr>
          </w:p>
        </w:tc>
      </w:tr>
      <w:tr w:rsidR="008705C7" w:rsidRPr="00EB7F5F" w14:paraId="7A762295" w14:textId="77777777">
        <w:tc>
          <w:tcPr>
            <w:tcW w:w="400" w:type="pct"/>
            <w:shd w:val="clear" w:color="auto" w:fill="214F7D"/>
            <w:vAlign w:val="center"/>
          </w:tcPr>
          <w:p w14:paraId="5BBE8049" w14:textId="77777777" w:rsidR="008705C7" w:rsidRPr="00EB7F5F" w:rsidRDefault="00000000">
            <w:pPr>
              <w:rPr>
                <w:sz w:val="20"/>
                <w:szCs w:val="20"/>
              </w:rPr>
            </w:pPr>
            <w:r w:rsidRPr="00EB7F5F">
              <w:rPr>
                <w:rFonts w:ascii="Cambria" w:hAnsi="Cambria"/>
                <w:color w:val="FFFFFF"/>
                <w:sz w:val="20"/>
                <w:szCs w:val="20"/>
              </w:rPr>
              <w:t>EG AFIR</w:t>
            </w:r>
          </w:p>
        </w:tc>
        <w:tc>
          <w:tcPr>
            <w:tcW w:w="1750" w:type="pct"/>
            <w:shd w:val="clear" w:color="auto" w:fill="214F7D"/>
            <w:vAlign w:val="center"/>
          </w:tcPr>
          <w:p w14:paraId="364C54A0" w14:textId="77777777" w:rsidR="008705C7" w:rsidRPr="00EB7F5F" w:rsidRDefault="00000000">
            <w:pPr>
              <w:rPr>
                <w:sz w:val="20"/>
                <w:szCs w:val="20"/>
              </w:rPr>
            </w:pPr>
            <w:r w:rsidRPr="00EB7F5F">
              <w:rPr>
                <w:rFonts w:ascii="Cambria Bold" w:hAnsi="Cambria Bold"/>
                <w:b/>
                <w:color w:val="FFFFFF"/>
                <w:sz w:val="20"/>
                <w:szCs w:val="20"/>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705C7" w:rsidRPr="00EB7F5F" w14:paraId="14F38622" w14:textId="77777777">
              <w:trPr>
                <w:trHeight w:val="420"/>
                <w:jc w:val="center"/>
              </w:trPr>
              <w:tc>
                <w:tcPr>
                  <w:tcW w:w="0" w:type="auto"/>
                  <w:shd w:val="clear" w:color="auto" w:fill="DDDDDD"/>
                  <w:vAlign w:val="center"/>
                </w:tcPr>
                <w:p w14:paraId="29574B61" w14:textId="77777777" w:rsidR="008705C7" w:rsidRPr="00EB7F5F" w:rsidRDefault="00000000">
                  <w:pPr>
                    <w:keepNext/>
                    <w:jc w:val="center"/>
                    <w:rPr>
                      <w:sz w:val="20"/>
                      <w:szCs w:val="20"/>
                    </w:rPr>
                  </w:pPr>
                  <w:r w:rsidRPr="00EB7F5F">
                    <w:rPr>
                      <w:rFonts w:ascii="Cambria" w:hAnsi="Cambria"/>
                      <w:color w:val="000000"/>
                      <w:sz w:val="20"/>
                      <w:szCs w:val="20"/>
                    </w:rPr>
                    <w:t> </w:t>
                  </w:r>
                </w:p>
              </w:tc>
            </w:tr>
          </w:tbl>
          <w:p w14:paraId="5D6D7B2D" w14:textId="77777777" w:rsidR="008705C7" w:rsidRPr="00EB7F5F" w:rsidRDefault="00000000">
            <w:pPr>
              <w:rPr>
                <w:sz w:val="20"/>
                <w:szCs w:val="20"/>
              </w:rPr>
            </w:pPr>
            <w:r w:rsidRPr="00EB7F5F">
              <w:rPr>
                <w:rFonts w:ascii="Cambria" w:hAnsi="Cambria"/>
                <w:sz w:val="20"/>
                <w:szCs w:val="20"/>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705C7" w:rsidRPr="00EB7F5F" w14:paraId="4DDA2A5C" w14:textId="77777777">
              <w:trPr>
                <w:trHeight w:val="420"/>
                <w:jc w:val="center"/>
              </w:trPr>
              <w:tc>
                <w:tcPr>
                  <w:tcW w:w="0" w:type="auto"/>
                  <w:shd w:val="clear" w:color="auto" w:fill="DDDDDD"/>
                  <w:vAlign w:val="center"/>
                </w:tcPr>
                <w:p w14:paraId="4C1B495C" w14:textId="77777777" w:rsidR="008705C7" w:rsidRPr="00EB7F5F" w:rsidRDefault="00000000">
                  <w:pPr>
                    <w:keepNext/>
                    <w:jc w:val="center"/>
                    <w:rPr>
                      <w:sz w:val="20"/>
                      <w:szCs w:val="20"/>
                    </w:rPr>
                  </w:pPr>
                  <w:r w:rsidRPr="00EB7F5F">
                    <w:rPr>
                      <w:rFonts w:ascii="Cambria" w:hAnsi="Cambria"/>
                      <w:color w:val="000000"/>
                      <w:sz w:val="20"/>
                      <w:szCs w:val="20"/>
                    </w:rPr>
                    <w:t> </w:t>
                  </w:r>
                </w:p>
              </w:tc>
            </w:tr>
          </w:tbl>
          <w:p w14:paraId="4597E064" w14:textId="77777777" w:rsidR="008705C7" w:rsidRPr="00EB7F5F" w:rsidRDefault="00000000">
            <w:pPr>
              <w:rPr>
                <w:sz w:val="20"/>
                <w:szCs w:val="20"/>
              </w:rPr>
            </w:pPr>
            <w:r w:rsidRPr="00EB7F5F">
              <w:rPr>
                <w:rFonts w:ascii="Cambria" w:hAnsi="Cambria"/>
                <w:sz w:val="20"/>
                <w:szCs w:val="20"/>
              </w:rPr>
              <w:t> </w:t>
            </w:r>
          </w:p>
        </w:tc>
        <w:tc>
          <w:tcPr>
            <w:tcW w:w="0" w:type="auto"/>
            <w:shd w:val="clear" w:color="auto" w:fill="214F7D"/>
            <w:vAlign w:val="center"/>
          </w:tcPr>
          <w:p w14:paraId="6E88356A" w14:textId="77777777" w:rsidR="008705C7" w:rsidRPr="00EB7F5F" w:rsidRDefault="008705C7">
            <w:pPr>
              <w:rPr>
                <w:sz w:val="20"/>
                <w:szCs w:val="20"/>
              </w:rPr>
            </w:pPr>
          </w:p>
        </w:tc>
      </w:tr>
    </w:tbl>
    <w:p w14:paraId="2119B0BB" w14:textId="77777777" w:rsidR="008705C7" w:rsidRPr="00EB7F5F" w:rsidRDefault="00000000">
      <w:pPr>
        <w:spacing w:line="264" w:lineRule="auto"/>
        <w:rPr>
          <w:sz w:val="20"/>
          <w:szCs w:val="20"/>
        </w:rPr>
      </w:pPr>
      <w:r w:rsidRPr="00EB7F5F">
        <w:rPr>
          <w:rFonts w:ascii="Cambria" w:hAnsi="Cambria"/>
          <w:sz w:val="20"/>
          <w:szCs w:val="20"/>
        </w:rPr>
        <w:br/>
      </w:r>
      <w:r w:rsidRPr="00EB7F5F">
        <w:rPr>
          <w:rFonts w:ascii="Cambria Bold" w:hAnsi="Cambria Bold"/>
          <w:b/>
          <w:sz w:val="20"/>
          <w:szCs w:val="20"/>
        </w:rPr>
        <w:t>Observații</w:t>
      </w:r>
      <w:r w:rsidRPr="00EB7F5F">
        <w:rPr>
          <w:rFonts w:ascii="Cambria" w:hAnsi="Cambria"/>
          <w:sz w:val="20"/>
          <w:szCs w:val="20"/>
        </w:rPr>
        <w:t> (opțional)</w:t>
      </w:r>
    </w:p>
    <w:tbl>
      <w:tblPr>
        <w:tblStyle w:val="Tabelgril"/>
        <w:tblW w:w="5006" w:type="pct"/>
        <w:tblInd w:w="-5" w:type="dxa"/>
        <w:tblCellMar>
          <w:top w:w="45" w:type="dxa"/>
          <w:left w:w="45" w:type="dxa"/>
          <w:bottom w:w="45" w:type="dxa"/>
          <w:right w:w="45" w:type="dxa"/>
        </w:tblCellMar>
        <w:tblLook w:val="04A0" w:firstRow="1" w:lastRow="0" w:firstColumn="1" w:lastColumn="0" w:noHBand="0" w:noVBand="1"/>
      </w:tblPr>
      <w:tblGrid>
        <w:gridCol w:w="726"/>
        <w:gridCol w:w="1996"/>
        <w:gridCol w:w="722"/>
        <w:gridCol w:w="1092"/>
        <w:gridCol w:w="267"/>
        <w:gridCol w:w="1359"/>
        <w:gridCol w:w="1096"/>
        <w:gridCol w:w="1815"/>
      </w:tblGrid>
      <w:tr w:rsidR="008705C7" w:rsidRPr="00EB7F5F" w14:paraId="4BEE4AFC" w14:textId="77777777" w:rsidTr="00A473A5">
        <w:trPr>
          <w:trHeight w:val="540"/>
        </w:trPr>
        <w:tc>
          <w:tcPr>
            <w:tcW w:w="0" w:type="auto"/>
            <w:gridSpan w:val="8"/>
            <w:vAlign w:val="center"/>
          </w:tcPr>
          <w:p w14:paraId="719DC07C" w14:textId="77777777" w:rsidR="008705C7" w:rsidRPr="00EB7F5F" w:rsidRDefault="008705C7">
            <w:pPr>
              <w:rPr>
                <w:sz w:val="20"/>
                <w:szCs w:val="20"/>
              </w:rPr>
            </w:pPr>
          </w:p>
        </w:tc>
      </w:tr>
      <w:tr w:rsidR="008705C7" w:rsidRPr="00EB7F5F" w14:paraId="678CF932" w14:textId="77777777" w:rsidTr="00A473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gridSpan w:val="2"/>
            <w:vAlign w:val="center"/>
          </w:tcPr>
          <w:p w14:paraId="3FFCD0D8" w14:textId="77777777" w:rsidR="008705C7" w:rsidRPr="00EB7F5F" w:rsidRDefault="00000000">
            <w:pPr>
              <w:keepNext/>
              <w:jc w:val="right"/>
              <w:rPr>
                <w:sz w:val="20"/>
                <w:szCs w:val="20"/>
              </w:rPr>
            </w:pPr>
            <w:r w:rsidRPr="00EB7F5F">
              <w:rPr>
                <w:rFonts w:ascii="Cambria Bold" w:hAnsi="Cambria Bold"/>
                <w:b/>
                <w:sz w:val="20"/>
                <w:szCs w:val="20"/>
              </w:rPr>
              <w:t>ELIGIBIL</w:t>
            </w:r>
            <w:r w:rsidRPr="00EB7F5F">
              <w:rPr>
                <w:rFonts w:ascii="Cambria" w:hAnsi="Cambria"/>
                <w:sz w:val="20"/>
                <w:szCs w:val="20"/>
              </w:rPr>
              <w:t> </w:t>
            </w:r>
          </w:p>
        </w:tc>
        <w:tc>
          <w:tcPr>
            <w:tcW w:w="1000" w:type="pct"/>
            <w:gridSpan w:val="2"/>
            <w:vAlign w:val="center"/>
          </w:tcPr>
          <w:tbl>
            <w:tblPr>
              <w:tblStyle w:val="Tabelgril"/>
              <w:tblW w:w="450" w:type="dxa"/>
              <w:tblLook w:val="04A0" w:firstRow="1" w:lastRow="0" w:firstColumn="1" w:lastColumn="0" w:noHBand="0" w:noVBand="1"/>
            </w:tblPr>
            <w:tblGrid>
              <w:gridCol w:w="450"/>
            </w:tblGrid>
            <w:tr w:rsidR="008705C7" w:rsidRPr="00EB7F5F" w14:paraId="44BA06CD" w14:textId="77777777">
              <w:trPr>
                <w:trHeight w:val="420"/>
              </w:trPr>
              <w:tc>
                <w:tcPr>
                  <w:tcW w:w="1000" w:type="pct"/>
                  <w:shd w:val="clear" w:color="auto" w:fill="D4DFE9"/>
                  <w:vAlign w:val="center"/>
                </w:tcPr>
                <w:p w14:paraId="60E4CDDA" w14:textId="77777777" w:rsidR="008705C7" w:rsidRPr="00EB7F5F" w:rsidRDefault="00000000">
                  <w:pPr>
                    <w:keepNext/>
                    <w:jc w:val="center"/>
                    <w:rPr>
                      <w:sz w:val="20"/>
                      <w:szCs w:val="20"/>
                    </w:rPr>
                  </w:pPr>
                  <w:r w:rsidRPr="00EB7F5F">
                    <w:rPr>
                      <w:rFonts w:ascii="Cambria" w:hAnsi="Cambria"/>
                      <w:sz w:val="20"/>
                      <w:szCs w:val="20"/>
                    </w:rPr>
                    <w:t> </w:t>
                  </w:r>
                </w:p>
              </w:tc>
            </w:tr>
          </w:tbl>
          <w:p w14:paraId="2FA3C1D0" w14:textId="77777777" w:rsidR="008705C7" w:rsidRPr="00EB7F5F" w:rsidRDefault="008705C7">
            <w:pPr>
              <w:rPr>
                <w:sz w:val="20"/>
                <w:szCs w:val="20"/>
              </w:rPr>
            </w:pPr>
          </w:p>
        </w:tc>
        <w:tc>
          <w:tcPr>
            <w:tcW w:w="1500" w:type="pct"/>
            <w:gridSpan w:val="3"/>
            <w:vAlign w:val="center"/>
          </w:tcPr>
          <w:p w14:paraId="384F0C26" w14:textId="77777777" w:rsidR="008705C7" w:rsidRPr="00EB7F5F" w:rsidRDefault="00000000">
            <w:pPr>
              <w:keepNext/>
              <w:jc w:val="right"/>
              <w:rPr>
                <w:sz w:val="20"/>
                <w:szCs w:val="20"/>
              </w:rPr>
            </w:pPr>
            <w:r w:rsidRPr="00EB7F5F">
              <w:rPr>
                <w:rFonts w:ascii="Cambria Bold" w:hAnsi="Cambria Bold"/>
                <w:b/>
                <w:sz w:val="20"/>
                <w:szCs w:val="20"/>
              </w:rPr>
              <w:t>NEELIGIBIL</w:t>
            </w:r>
            <w:r w:rsidRPr="00EB7F5F">
              <w:rPr>
                <w:rFonts w:ascii="Cambria" w:hAnsi="Cambria"/>
                <w:sz w:val="20"/>
                <w:szCs w:val="20"/>
              </w:rPr>
              <w:t> </w:t>
            </w:r>
          </w:p>
        </w:tc>
        <w:tc>
          <w:tcPr>
            <w:tcW w:w="1000" w:type="pct"/>
            <w:vAlign w:val="center"/>
          </w:tcPr>
          <w:tbl>
            <w:tblPr>
              <w:tblStyle w:val="Tabelgril"/>
              <w:tblW w:w="450" w:type="dxa"/>
              <w:tblLook w:val="04A0" w:firstRow="1" w:lastRow="0" w:firstColumn="1" w:lastColumn="0" w:noHBand="0" w:noVBand="1"/>
            </w:tblPr>
            <w:tblGrid>
              <w:gridCol w:w="450"/>
            </w:tblGrid>
            <w:tr w:rsidR="008705C7" w:rsidRPr="00EB7F5F" w14:paraId="3684C138" w14:textId="77777777">
              <w:trPr>
                <w:trHeight w:val="420"/>
              </w:trPr>
              <w:tc>
                <w:tcPr>
                  <w:tcW w:w="1000" w:type="pct"/>
                  <w:shd w:val="clear" w:color="auto" w:fill="D4DFE9"/>
                  <w:vAlign w:val="center"/>
                </w:tcPr>
                <w:p w14:paraId="4B91E180" w14:textId="77777777" w:rsidR="008705C7" w:rsidRPr="00EB7F5F" w:rsidRDefault="00000000">
                  <w:pPr>
                    <w:keepNext/>
                    <w:jc w:val="center"/>
                    <w:rPr>
                      <w:sz w:val="20"/>
                      <w:szCs w:val="20"/>
                    </w:rPr>
                  </w:pPr>
                  <w:r w:rsidRPr="00EB7F5F">
                    <w:rPr>
                      <w:rFonts w:ascii="Cambria" w:hAnsi="Cambria"/>
                      <w:sz w:val="20"/>
                      <w:szCs w:val="20"/>
                    </w:rPr>
                    <w:t> </w:t>
                  </w:r>
                </w:p>
              </w:tc>
            </w:tr>
          </w:tbl>
          <w:p w14:paraId="1DF55365" w14:textId="77777777" w:rsidR="008705C7" w:rsidRPr="00EB7F5F" w:rsidRDefault="008705C7">
            <w:pPr>
              <w:rPr>
                <w:sz w:val="20"/>
                <w:szCs w:val="20"/>
              </w:rPr>
            </w:pPr>
          </w:p>
        </w:tc>
      </w:tr>
      <w:tr w:rsidR="008705C7" w:rsidRPr="00EB7F5F" w14:paraId="4A9A3639" w14:textId="77777777" w:rsidTr="00A473A5">
        <w:tc>
          <w:tcPr>
            <w:tcW w:w="400" w:type="pct"/>
            <w:shd w:val="clear" w:color="auto" w:fill="015840"/>
            <w:vAlign w:val="center"/>
          </w:tcPr>
          <w:p w14:paraId="1FF1266F" w14:textId="77777777" w:rsidR="008705C7" w:rsidRPr="00EB7F5F" w:rsidRDefault="00000000">
            <w:pPr>
              <w:rPr>
                <w:sz w:val="20"/>
                <w:szCs w:val="20"/>
              </w:rPr>
            </w:pPr>
            <w:r w:rsidRPr="00EB7F5F">
              <w:rPr>
                <w:rFonts w:ascii="Cambria Bold" w:hAnsi="Cambria Bold"/>
                <w:b/>
                <w:color w:val="FFFFFF"/>
                <w:sz w:val="20"/>
                <w:szCs w:val="20"/>
              </w:rPr>
              <w:t>Nr.</w:t>
            </w:r>
            <w:r w:rsidRPr="00EB7F5F">
              <w:rPr>
                <w:rFonts w:ascii="Cambria Bold" w:hAnsi="Cambria Bold"/>
                <w:b/>
                <w:color w:val="FFFFFF"/>
                <w:sz w:val="20"/>
                <w:szCs w:val="20"/>
              </w:rPr>
              <w:br/>
              <w:t>crt.</w:t>
            </w:r>
          </w:p>
        </w:tc>
        <w:tc>
          <w:tcPr>
            <w:tcW w:w="1498" w:type="pct"/>
            <w:gridSpan w:val="2"/>
            <w:shd w:val="clear" w:color="auto" w:fill="015840"/>
            <w:vAlign w:val="center"/>
          </w:tcPr>
          <w:p w14:paraId="015C2AB3" w14:textId="77777777" w:rsidR="008705C7" w:rsidRPr="00EB7F5F" w:rsidRDefault="00000000">
            <w:pPr>
              <w:rPr>
                <w:sz w:val="20"/>
                <w:szCs w:val="20"/>
              </w:rPr>
            </w:pPr>
            <w:r w:rsidRPr="00EB7F5F">
              <w:rPr>
                <w:rFonts w:ascii="Cambria Bold" w:hAnsi="Cambria Bold"/>
                <w:b/>
                <w:color w:val="FFFFFF"/>
                <w:sz w:val="20"/>
                <w:szCs w:val="20"/>
              </w:rPr>
              <w:t>Principii și criterii de selecție</w:t>
            </w:r>
          </w:p>
        </w:tc>
        <w:tc>
          <w:tcPr>
            <w:tcW w:w="749" w:type="pct"/>
            <w:gridSpan w:val="2"/>
            <w:shd w:val="clear" w:color="auto" w:fill="015840"/>
            <w:vAlign w:val="center"/>
          </w:tcPr>
          <w:p w14:paraId="47DEB53F" w14:textId="77777777" w:rsidR="008705C7" w:rsidRPr="00EB7F5F" w:rsidRDefault="00000000">
            <w:pPr>
              <w:keepNext/>
              <w:jc w:val="center"/>
              <w:rPr>
                <w:sz w:val="20"/>
                <w:szCs w:val="20"/>
              </w:rPr>
            </w:pPr>
            <w:r w:rsidRPr="00EB7F5F">
              <w:rPr>
                <w:rFonts w:ascii="Cambria Bold" w:hAnsi="Cambria Bold"/>
                <w:b/>
                <w:color w:val="FFFFFF"/>
                <w:sz w:val="20"/>
                <w:szCs w:val="20"/>
              </w:rPr>
              <w:t>Punctaj</w:t>
            </w:r>
            <w:r w:rsidRPr="00EB7F5F">
              <w:rPr>
                <w:rFonts w:ascii="Cambria Bold" w:hAnsi="Cambria Bold"/>
                <w:b/>
                <w:color w:val="FFFFFF"/>
                <w:sz w:val="20"/>
                <w:szCs w:val="20"/>
              </w:rPr>
              <w:br/>
              <w:t>maxim</w:t>
            </w:r>
          </w:p>
        </w:tc>
        <w:tc>
          <w:tcPr>
            <w:tcW w:w="749" w:type="pct"/>
            <w:shd w:val="clear" w:color="auto" w:fill="015840"/>
            <w:vAlign w:val="center"/>
          </w:tcPr>
          <w:p w14:paraId="45DC0FC6" w14:textId="77777777" w:rsidR="008705C7" w:rsidRPr="00EB7F5F" w:rsidRDefault="00000000">
            <w:pPr>
              <w:keepNext/>
              <w:jc w:val="center"/>
              <w:rPr>
                <w:sz w:val="20"/>
                <w:szCs w:val="20"/>
              </w:rPr>
            </w:pPr>
            <w:r w:rsidRPr="00EB7F5F">
              <w:rPr>
                <w:rFonts w:ascii="Cambria Bold" w:hAnsi="Cambria Bold"/>
                <w:b/>
                <w:color w:val="FFFFFF"/>
                <w:sz w:val="20"/>
                <w:szCs w:val="20"/>
              </w:rPr>
              <w:t>Punctaj</w:t>
            </w:r>
            <w:r w:rsidRPr="00EB7F5F">
              <w:rPr>
                <w:rFonts w:ascii="Cambria Bold" w:hAnsi="Cambria Bold"/>
                <w:b/>
                <w:color w:val="FFFFFF"/>
                <w:sz w:val="20"/>
                <w:szCs w:val="20"/>
              </w:rPr>
              <w:br/>
              <w:t>obținut</w:t>
            </w:r>
          </w:p>
        </w:tc>
        <w:tc>
          <w:tcPr>
            <w:tcW w:w="0" w:type="auto"/>
            <w:gridSpan w:val="2"/>
            <w:shd w:val="clear" w:color="auto" w:fill="015840"/>
            <w:vAlign w:val="center"/>
          </w:tcPr>
          <w:p w14:paraId="2655F4B9" w14:textId="77777777" w:rsidR="008705C7" w:rsidRPr="00EB7F5F" w:rsidRDefault="00000000">
            <w:pPr>
              <w:keepNext/>
              <w:jc w:val="center"/>
              <w:rPr>
                <w:sz w:val="20"/>
                <w:szCs w:val="20"/>
              </w:rPr>
            </w:pPr>
            <w:r w:rsidRPr="00EB7F5F">
              <w:rPr>
                <w:rFonts w:ascii="Cambria Bold" w:hAnsi="Cambria Bold"/>
                <w:b/>
                <w:color w:val="FFFFFF"/>
                <w:sz w:val="20"/>
                <w:szCs w:val="20"/>
              </w:rPr>
              <w:t>Justificare</w:t>
            </w:r>
          </w:p>
        </w:tc>
      </w:tr>
      <w:tr w:rsidR="008705C7" w:rsidRPr="00EB7F5F" w14:paraId="547B147F" w14:textId="77777777" w:rsidTr="00A473A5">
        <w:trPr>
          <w:trHeight w:val="450"/>
        </w:trPr>
        <w:tc>
          <w:tcPr>
            <w:tcW w:w="0" w:type="auto"/>
            <w:gridSpan w:val="8"/>
            <w:shd w:val="clear" w:color="auto" w:fill="757575"/>
            <w:vAlign w:val="center"/>
          </w:tcPr>
          <w:p w14:paraId="191EFA75" w14:textId="77777777" w:rsidR="008705C7" w:rsidRPr="00EB7F5F" w:rsidRDefault="00000000">
            <w:pPr>
              <w:ind w:left="197" w:right="197" w:firstLine="493"/>
              <w:jc w:val="center"/>
              <w:rPr>
                <w:sz w:val="20"/>
                <w:szCs w:val="20"/>
              </w:rPr>
            </w:pPr>
            <w:r w:rsidRPr="00EB7F5F">
              <w:rPr>
                <w:rFonts w:ascii="Cambria" w:hAnsi="Cambria"/>
                <w:color w:val="FFFFFF"/>
                <w:sz w:val="20"/>
                <w:szCs w:val="20"/>
              </w:rPr>
              <w:t>Pentru fiecare criteriu de selecție este necesară justificarea acordării punctajului</w:t>
            </w:r>
          </w:p>
        </w:tc>
      </w:tr>
      <w:tr w:rsidR="008705C7" w:rsidRPr="00EB7F5F" w14:paraId="47E6F73C" w14:textId="77777777" w:rsidTr="00A473A5">
        <w:trPr>
          <w:trHeight w:val="540"/>
        </w:trPr>
        <w:tc>
          <w:tcPr>
            <w:tcW w:w="0" w:type="auto"/>
            <w:gridSpan w:val="3"/>
            <w:shd w:val="clear" w:color="auto" w:fill="CCE1DB"/>
            <w:vAlign w:val="center"/>
          </w:tcPr>
          <w:p w14:paraId="10CE3C9B" w14:textId="77777777" w:rsidR="008705C7" w:rsidRPr="00EB7F5F" w:rsidRDefault="00000000">
            <w:pPr>
              <w:rPr>
                <w:sz w:val="20"/>
                <w:szCs w:val="20"/>
              </w:rPr>
            </w:pPr>
            <w:r w:rsidRPr="00EB7F5F">
              <w:rPr>
                <w:rFonts w:ascii="Cambria" w:hAnsi="Cambria"/>
                <w:color w:val="014935"/>
                <w:sz w:val="20"/>
                <w:szCs w:val="20"/>
              </w:rPr>
              <w:t>1 </w:t>
            </w:r>
            <w:r w:rsidRPr="00EB7F5F">
              <w:rPr>
                <w:rFonts w:ascii="Cambria Bold" w:hAnsi="Cambria Bold"/>
                <w:b/>
                <w:color w:val="014935"/>
                <w:sz w:val="20"/>
                <w:szCs w:val="20"/>
              </w:rPr>
              <w:t>Populația rurală/oraș care beneficiază de acces îmbunătățit la servicii și infrastructură</w:t>
            </w:r>
          </w:p>
        </w:tc>
        <w:tc>
          <w:tcPr>
            <w:tcW w:w="0" w:type="auto"/>
            <w:gridSpan w:val="2"/>
            <w:shd w:val="clear" w:color="auto" w:fill="CCE1DB"/>
            <w:vAlign w:val="center"/>
          </w:tcPr>
          <w:p w14:paraId="52F7D26F" w14:textId="77777777" w:rsidR="008705C7" w:rsidRPr="00EB7F5F" w:rsidRDefault="00000000">
            <w:pPr>
              <w:spacing w:line="360" w:lineRule="auto"/>
              <w:ind w:firstLine="493"/>
              <w:rPr>
                <w:sz w:val="20"/>
                <w:szCs w:val="20"/>
              </w:rPr>
            </w:pPr>
            <w:r w:rsidRPr="00EB7F5F">
              <w:rPr>
                <w:rFonts w:ascii="Cambria Bold" w:hAnsi="Cambria Bold"/>
                <w:b/>
                <w:color w:val="014935"/>
                <w:sz w:val="20"/>
                <w:szCs w:val="20"/>
              </w:rPr>
              <w:t>60</w:t>
            </w:r>
          </w:p>
        </w:tc>
        <w:tc>
          <w:tcPr>
            <w:tcW w:w="0" w:type="auto"/>
            <w:shd w:val="clear" w:color="auto" w:fill="CCE1DB"/>
            <w:vAlign w:val="center"/>
          </w:tcPr>
          <w:p w14:paraId="0850DB26" w14:textId="77777777" w:rsidR="008705C7" w:rsidRPr="00EB7F5F" w:rsidRDefault="008705C7">
            <w:pPr>
              <w:rPr>
                <w:sz w:val="20"/>
                <w:szCs w:val="20"/>
              </w:rPr>
            </w:pPr>
          </w:p>
        </w:tc>
        <w:tc>
          <w:tcPr>
            <w:tcW w:w="0" w:type="auto"/>
            <w:gridSpan w:val="2"/>
            <w:shd w:val="clear" w:color="auto" w:fill="CCE1DB"/>
            <w:vAlign w:val="center"/>
          </w:tcPr>
          <w:p w14:paraId="20F3E6B8" w14:textId="77777777" w:rsidR="008705C7" w:rsidRPr="00EB7F5F" w:rsidRDefault="008705C7">
            <w:pPr>
              <w:rPr>
                <w:sz w:val="20"/>
                <w:szCs w:val="20"/>
              </w:rPr>
            </w:pPr>
          </w:p>
        </w:tc>
      </w:tr>
      <w:tr w:rsidR="008705C7" w:rsidRPr="00EB7F5F" w14:paraId="1CFA726E" w14:textId="77777777" w:rsidTr="00A473A5">
        <w:tc>
          <w:tcPr>
            <w:tcW w:w="0" w:type="auto"/>
            <w:shd w:val="clear" w:color="auto" w:fill="F8ECD2"/>
            <w:vAlign w:val="center"/>
          </w:tcPr>
          <w:p w14:paraId="02A7A333" w14:textId="77777777" w:rsidR="008705C7" w:rsidRPr="00EB7F5F" w:rsidRDefault="00000000">
            <w:pPr>
              <w:rPr>
                <w:sz w:val="20"/>
                <w:szCs w:val="20"/>
              </w:rPr>
            </w:pPr>
            <w:r w:rsidRPr="00EB7F5F">
              <w:rPr>
                <w:rFonts w:ascii="Cambria" w:hAnsi="Cambria"/>
                <w:color w:val="58400C"/>
                <w:sz w:val="20"/>
                <w:szCs w:val="20"/>
              </w:rPr>
              <w:t>CS1.1</w:t>
            </w:r>
          </w:p>
        </w:tc>
        <w:tc>
          <w:tcPr>
            <w:tcW w:w="0" w:type="auto"/>
            <w:gridSpan w:val="2"/>
            <w:shd w:val="clear" w:color="auto" w:fill="F8ECD2"/>
            <w:vAlign w:val="center"/>
          </w:tcPr>
          <w:p w14:paraId="742C8C4E" w14:textId="77777777" w:rsidR="008705C7" w:rsidRPr="00EB7F5F" w:rsidRDefault="00000000">
            <w:pPr>
              <w:rPr>
                <w:sz w:val="20"/>
                <w:szCs w:val="20"/>
              </w:rPr>
            </w:pPr>
            <w:r w:rsidRPr="00EB7F5F">
              <w:rPr>
                <w:rFonts w:ascii="Cambria" w:hAnsi="Cambria"/>
                <w:color w:val="58400C"/>
                <w:sz w:val="20"/>
                <w:szCs w:val="20"/>
              </w:rPr>
              <w:t xml:space="preserve">Populația rurală/urban care beneficiază de acces îmbunătățit la servicii și </w:t>
            </w:r>
            <w:r w:rsidRPr="00EB7F5F">
              <w:rPr>
                <w:rFonts w:ascii="Cambria" w:hAnsi="Cambria"/>
                <w:color w:val="58400C"/>
                <w:sz w:val="20"/>
                <w:szCs w:val="20"/>
              </w:rPr>
              <w:lastRenderedPageBreak/>
              <w:t>infrastructură, între 200-2000 persoane</w:t>
            </w:r>
          </w:p>
        </w:tc>
        <w:tc>
          <w:tcPr>
            <w:tcW w:w="0" w:type="auto"/>
            <w:gridSpan w:val="2"/>
            <w:vAlign w:val="center"/>
          </w:tcPr>
          <w:p w14:paraId="6C0F6FB1" w14:textId="77777777" w:rsidR="008705C7" w:rsidRPr="00EB7F5F" w:rsidRDefault="00000000">
            <w:pPr>
              <w:keepNext/>
              <w:jc w:val="center"/>
              <w:rPr>
                <w:sz w:val="20"/>
                <w:szCs w:val="20"/>
              </w:rPr>
            </w:pPr>
            <w:r w:rsidRPr="00EB7F5F">
              <w:rPr>
                <w:rFonts w:ascii="Cambria" w:hAnsi="Cambria"/>
                <w:sz w:val="20"/>
                <w:szCs w:val="20"/>
              </w:rPr>
              <w:lastRenderedPageBreak/>
              <w:t>30</w:t>
            </w:r>
          </w:p>
        </w:tc>
        <w:tc>
          <w:tcPr>
            <w:tcW w:w="0" w:type="auto"/>
            <w:vAlign w:val="center"/>
          </w:tcPr>
          <w:p w14:paraId="273CC4AD" w14:textId="77777777" w:rsidR="008705C7" w:rsidRPr="00EB7F5F" w:rsidRDefault="008705C7">
            <w:pPr>
              <w:rPr>
                <w:sz w:val="20"/>
                <w:szCs w:val="20"/>
              </w:rPr>
            </w:pPr>
          </w:p>
        </w:tc>
        <w:tc>
          <w:tcPr>
            <w:tcW w:w="0" w:type="auto"/>
            <w:gridSpan w:val="2"/>
            <w:vAlign w:val="center"/>
          </w:tcPr>
          <w:p w14:paraId="6151DF90" w14:textId="77777777" w:rsidR="008705C7" w:rsidRPr="00EB7F5F" w:rsidRDefault="008705C7">
            <w:pPr>
              <w:rPr>
                <w:sz w:val="20"/>
                <w:szCs w:val="20"/>
              </w:rPr>
            </w:pPr>
          </w:p>
        </w:tc>
      </w:tr>
      <w:tr w:rsidR="008705C7" w:rsidRPr="00EB7F5F" w14:paraId="7DC737A2" w14:textId="77777777" w:rsidTr="00A473A5">
        <w:tc>
          <w:tcPr>
            <w:tcW w:w="0" w:type="auto"/>
            <w:gridSpan w:val="8"/>
            <w:shd w:val="clear" w:color="auto" w:fill="DDDDDD"/>
            <w:vAlign w:val="center"/>
          </w:tcPr>
          <w:p w14:paraId="4F0494A4" w14:textId="003EEA79" w:rsidR="008705C7" w:rsidRPr="00EB7F5F" w:rsidRDefault="00000000">
            <w:pPr>
              <w:rPr>
                <w:sz w:val="20"/>
                <w:szCs w:val="20"/>
              </w:rPr>
            </w:pPr>
            <w:r w:rsidRPr="00EB7F5F">
              <w:rPr>
                <w:rFonts w:ascii="Cambria" w:hAnsi="Cambria"/>
                <w:sz w:val="20"/>
                <w:szCs w:val="20"/>
              </w:rPr>
              <w:t xml:space="preserve">Se verifică numărul locuitorilor conform datelor de la ultimul </w:t>
            </w:r>
            <w:proofErr w:type="spellStart"/>
            <w:r w:rsidRPr="00EB7F5F">
              <w:rPr>
                <w:rFonts w:ascii="Cambria" w:hAnsi="Cambria"/>
                <w:sz w:val="20"/>
                <w:szCs w:val="20"/>
              </w:rPr>
              <w:t>recensămînt</w:t>
            </w:r>
            <w:proofErr w:type="spellEnd"/>
            <w:r w:rsidRPr="00EB7F5F">
              <w:rPr>
                <w:rFonts w:ascii="Cambria" w:hAnsi="Cambria"/>
                <w:sz w:val="20"/>
                <w:szCs w:val="20"/>
              </w:rPr>
              <w:t xml:space="preserve"> RPL 2021 menționat în cererea </w:t>
            </w:r>
            <w:proofErr w:type="spellStart"/>
            <w:r w:rsidRPr="00EB7F5F">
              <w:rPr>
                <w:rFonts w:ascii="Cambria" w:hAnsi="Cambria"/>
                <w:sz w:val="20"/>
                <w:szCs w:val="20"/>
              </w:rPr>
              <w:t>definanțare</w:t>
            </w:r>
            <w:proofErr w:type="spellEnd"/>
            <w:r w:rsidRPr="00EB7F5F">
              <w:rPr>
                <w:rFonts w:ascii="Cambria" w:hAnsi="Cambria"/>
                <w:sz w:val="20"/>
                <w:szCs w:val="20"/>
              </w:rPr>
              <w:t xml:space="preserve"> (</w:t>
            </w:r>
            <w:proofErr w:type="spellStart"/>
            <w:r w:rsidRPr="00EB7F5F">
              <w:rPr>
                <w:rFonts w:ascii="Cambria" w:hAnsi="Cambria"/>
                <w:sz w:val="20"/>
                <w:szCs w:val="20"/>
              </w:rPr>
              <w:t>sectiunea</w:t>
            </w:r>
            <w:proofErr w:type="spellEnd"/>
            <w:r w:rsidRPr="00EB7F5F">
              <w:rPr>
                <w:rFonts w:ascii="Cambria" w:hAnsi="Cambria"/>
                <w:sz w:val="20"/>
                <w:szCs w:val="20"/>
              </w:rPr>
              <w:t xml:space="preserve"> E2.2) și studiul de fezabilitate/DALI/memoriul justificativ (pentru proiectele care se</w:t>
            </w:r>
            <w:r w:rsidR="00A473A5">
              <w:rPr>
                <w:rFonts w:ascii="Cambria" w:hAnsi="Cambria"/>
                <w:sz w:val="20"/>
                <w:szCs w:val="20"/>
              </w:rPr>
              <w:t xml:space="preserve"> </w:t>
            </w:r>
            <w:proofErr w:type="spellStart"/>
            <w:r w:rsidRPr="00EB7F5F">
              <w:rPr>
                <w:rFonts w:ascii="Cambria" w:hAnsi="Cambria"/>
                <w:sz w:val="20"/>
                <w:szCs w:val="20"/>
              </w:rPr>
              <w:t>incadreaza</w:t>
            </w:r>
            <w:proofErr w:type="spellEnd"/>
            <w:r w:rsidRPr="00EB7F5F">
              <w:rPr>
                <w:rFonts w:ascii="Cambria" w:hAnsi="Cambria"/>
                <w:sz w:val="20"/>
                <w:szCs w:val="20"/>
              </w:rPr>
              <w:t xml:space="preserve"> la punctul 9.4.3 Pentru proiecte de dotări </w:t>
            </w:r>
            <w:proofErr w:type="spellStart"/>
            <w:r w:rsidRPr="00EB7F5F">
              <w:rPr>
                <w:rFonts w:ascii="Cambria" w:hAnsi="Cambria"/>
                <w:sz w:val="20"/>
                <w:szCs w:val="20"/>
              </w:rPr>
              <w:t>şi</w:t>
            </w:r>
            <w:proofErr w:type="spellEnd"/>
            <w:r w:rsidRPr="00EB7F5F">
              <w:rPr>
                <w:rFonts w:ascii="Cambria" w:hAnsi="Cambria"/>
                <w:sz w:val="20"/>
                <w:szCs w:val="20"/>
              </w:rPr>
              <w:t xml:space="preserve">/sau cu echipamente fără montaj (în cazul în care </w:t>
            </w:r>
            <w:proofErr w:type="spellStart"/>
            <w:r w:rsidRPr="00EB7F5F">
              <w:rPr>
                <w:rFonts w:ascii="Cambria" w:hAnsi="Cambria"/>
                <w:sz w:val="20"/>
                <w:szCs w:val="20"/>
              </w:rPr>
              <w:t>existăcheltuieli</w:t>
            </w:r>
            <w:proofErr w:type="spellEnd"/>
            <w:r w:rsidRPr="00EB7F5F">
              <w:rPr>
                <w:rFonts w:ascii="Cambria" w:hAnsi="Cambria"/>
                <w:sz w:val="20"/>
                <w:szCs w:val="20"/>
              </w:rPr>
              <w:t xml:space="preserve"> eligibile și neeligibile numai pe liniile bugetare 4.4, 4.5 și 3.7.1) se verifică doar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).Se verifică si documentul 1.m/1n din lista documentelor </w:t>
            </w:r>
            <w:proofErr w:type="spellStart"/>
            <w:r w:rsidRPr="00EB7F5F">
              <w:rPr>
                <w:rFonts w:ascii="Cambria" w:hAnsi="Cambria"/>
                <w:sz w:val="20"/>
                <w:szCs w:val="20"/>
              </w:rPr>
              <w:t>mentionate</w:t>
            </w:r>
            <w:proofErr w:type="spellEnd"/>
            <w:r w:rsidRPr="00EB7F5F">
              <w:rPr>
                <w:rFonts w:ascii="Cambria" w:hAnsi="Cambria"/>
                <w:sz w:val="20"/>
                <w:szCs w:val="20"/>
              </w:rPr>
              <w:t xml:space="preserve"> in </w:t>
            </w:r>
            <w:proofErr w:type="spellStart"/>
            <w:r w:rsidRPr="00EB7F5F">
              <w:rPr>
                <w:rFonts w:ascii="Cambria" w:hAnsi="Cambria"/>
                <w:sz w:val="20"/>
                <w:szCs w:val="20"/>
              </w:rPr>
              <w:t>sectiunea</w:t>
            </w:r>
            <w:proofErr w:type="spellEnd"/>
            <w:r w:rsidRPr="00EB7F5F">
              <w:rPr>
                <w:rFonts w:ascii="Cambria" w:hAnsi="Cambria"/>
                <w:sz w:val="20"/>
                <w:szCs w:val="20"/>
              </w:rPr>
              <w:t xml:space="preserve"> E.1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r>
      <w:tr w:rsidR="008705C7" w:rsidRPr="00EB7F5F" w14:paraId="5D5FADE2" w14:textId="77777777" w:rsidTr="00A473A5">
        <w:trPr>
          <w:trHeight w:val="360"/>
        </w:trPr>
        <w:tc>
          <w:tcPr>
            <w:tcW w:w="0" w:type="auto"/>
            <w:gridSpan w:val="8"/>
            <w:vAlign w:val="center"/>
          </w:tcPr>
          <w:p w14:paraId="5EAE3CCF" w14:textId="77777777" w:rsidR="008705C7" w:rsidRPr="00EB7F5F" w:rsidRDefault="00000000">
            <w:pPr>
              <w:rPr>
                <w:sz w:val="20"/>
                <w:szCs w:val="20"/>
              </w:rPr>
            </w:pPr>
            <w:r w:rsidRPr="00EB7F5F">
              <w:rPr>
                <w:rFonts w:ascii="Cambria" w:hAnsi="Cambria"/>
                <w:sz w:val="20"/>
                <w:szCs w:val="20"/>
              </w:rPr>
              <w:t> </w:t>
            </w:r>
          </w:p>
        </w:tc>
      </w:tr>
      <w:tr w:rsidR="008705C7" w:rsidRPr="00EB7F5F" w14:paraId="7AF635DF" w14:textId="77777777" w:rsidTr="00A473A5">
        <w:tc>
          <w:tcPr>
            <w:tcW w:w="0" w:type="auto"/>
            <w:shd w:val="clear" w:color="auto" w:fill="F8ECD2"/>
            <w:vAlign w:val="center"/>
          </w:tcPr>
          <w:p w14:paraId="3A9EAB64" w14:textId="77777777" w:rsidR="008705C7" w:rsidRPr="00EB7F5F" w:rsidRDefault="00000000">
            <w:pPr>
              <w:rPr>
                <w:sz w:val="20"/>
                <w:szCs w:val="20"/>
              </w:rPr>
            </w:pPr>
            <w:r w:rsidRPr="00EB7F5F">
              <w:rPr>
                <w:rFonts w:ascii="Cambria" w:hAnsi="Cambria"/>
                <w:color w:val="58400C"/>
                <w:sz w:val="20"/>
                <w:szCs w:val="20"/>
              </w:rPr>
              <w:t>CS 1.2</w:t>
            </w:r>
          </w:p>
        </w:tc>
        <w:tc>
          <w:tcPr>
            <w:tcW w:w="0" w:type="auto"/>
            <w:gridSpan w:val="2"/>
            <w:shd w:val="clear" w:color="auto" w:fill="F8ECD2"/>
            <w:vAlign w:val="center"/>
          </w:tcPr>
          <w:p w14:paraId="7421F191" w14:textId="77777777" w:rsidR="008705C7" w:rsidRPr="00EB7F5F" w:rsidRDefault="00000000">
            <w:pPr>
              <w:rPr>
                <w:sz w:val="20"/>
                <w:szCs w:val="20"/>
              </w:rPr>
            </w:pPr>
            <w:r w:rsidRPr="00EB7F5F">
              <w:rPr>
                <w:rFonts w:ascii="Cambria" w:hAnsi="Cambria"/>
                <w:color w:val="58400C"/>
                <w:sz w:val="20"/>
                <w:szCs w:val="20"/>
              </w:rPr>
              <w:t>Populația rurală/urban care beneficiază de acces îmbunătățit la servicii și infrastructură, peste 2000 persoane</w:t>
            </w:r>
          </w:p>
        </w:tc>
        <w:tc>
          <w:tcPr>
            <w:tcW w:w="0" w:type="auto"/>
            <w:gridSpan w:val="2"/>
            <w:vAlign w:val="center"/>
          </w:tcPr>
          <w:p w14:paraId="553D4A80" w14:textId="77777777" w:rsidR="008705C7" w:rsidRPr="00EB7F5F" w:rsidRDefault="00000000">
            <w:pPr>
              <w:keepNext/>
              <w:jc w:val="center"/>
              <w:rPr>
                <w:sz w:val="20"/>
                <w:szCs w:val="20"/>
              </w:rPr>
            </w:pPr>
            <w:r w:rsidRPr="00EB7F5F">
              <w:rPr>
                <w:rFonts w:ascii="Cambria" w:hAnsi="Cambria"/>
                <w:sz w:val="20"/>
                <w:szCs w:val="20"/>
              </w:rPr>
              <w:t>60</w:t>
            </w:r>
          </w:p>
        </w:tc>
        <w:tc>
          <w:tcPr>
            <w:tcW w:w="0" w:type="auto"/>
            <w:vAlign w:val="center"/>
          </w:tcPr>
          <w:p w14:paraId="2B5FF009" w14:textId="77777777" w:rsidR="008705C7" w:rsidRPr="00EB7F5F" w:rsidRDefault="008705C7">
            <w:pPr>
              <w:rPr>
                <w:sz w:val="20"/>
                <w:szCs w:val="20"/>
              </w:rPr>
            </w:pPr>
          </w:p>
        </w:tc>
        <w:tc>
          <w:tcPr>
            <w:tcW w:w="0" w:type="auto"/>
            <w:gridSpan w:val="2"/>
            <w:vAlign w:val="center"/>
          </w:tcPr>
          <w:p w14:paraId="1A885373" w14:textId="77777777" w:rsidR="008705C7" w:rsidRPr="00EB7F5F" w:rsidRDefault="008705C7">
            <w:pPr>
              <w:rPr>
                <w:sz w:val="20"/>
                <w:szCs w:val="20"/>
              </w:rPr>
            </w:pPr>
          </w:p>
        </w:tc>
      </w:tr>
      <w:tr w:rsidR="008705C7" w:rsidRPr="00EB7F5F" w14:paraId="370B90C5" w14:textId="77777777" w:rsidTr="00A473A5">
        <w:tc>
          <w:tcPr>
            <w:tcW w:w="0" w:type="auto"/>
            <w:gridSpan w:val="8"/>
            <w:shd w:val="clear" w:color="auto" w:fill="DDDDDD"/>
            <w:vAlign w:val="center"/>
          </w:tcPr>
          <w:p w14:paraId="527D96B5" w14:textId="77777777" w:rsidR="008705C7" w:rsidRPr="00EB7F5F" w:rsidRDefault="00000000">
            <w:pPr>
              <w:rPr>
                <w:sz w:val="20"/>
                <w:szCs w:val="20"/>
              </w:rPr>
            </w:pPr>
            <w:r w:rsidRPr="00EB7F5F">
              <w:rPr>
                <w:rFonts w:ascii="Cambria" w:hAnsi="Cambria"/>
                <w:sz w:val="20"/>
                <w:szCs w:val="20"/>
              </w:rPr>
              <w:t xml:space="preserve">Se verifică numărul locuitorilor conform datelor de la ultimul </w:t>
            </w:r>
            <w:proofErr w:type="spellStart"/>
            <w:r w:rsidRPr="00EB7F5F">
              <w:rPr>
                <w:rFonts w:ascii="Cambria" w:hAnsi="Cambria"/>
                <w:sz w:val="20"/>
                <w:szCs w:val="20"/>
              </w:rPr>
              <w:t>recensămînt</w:t>
            </w:r>
            <w:proofErr w:type="spellEnd"/>
            <w:r w:rsidRPr="00EB7F5F">
              <w:rPr>
                <w:rFonts w:ascii="Cambria" w:hAnsi="Cambria"/>
                <w:sz w:val="20"/>
                <w:szCs w:val="20"/>
              </w:rPr>
              <w:t xml:space="preserve"> RPL 2021 menționat în cererea </w:t>
            </w:r>
            <w:proofErr w:type="spellStart"/>
            <w:r w:rsidRPr="00EB7F5F">
              <w:rPr>
                <w:rFonts w:ascii="Cambria" w:hAnsi="Cambria"/>
                <w:sz w:val="20"/>
                <w:szCs w:val="20"/>
              </w:rPr>
              <w:t>definanțare</w:t>
            </w:r>
            <w:proofErr w:type="spellEnd"/>
            <w:r w:rsidRPr="00EB7F5F">
              <w:rPr>
                <w:rFonts w:ascii="Cambria" w:hAnsi="Cambria"/>
                <w:sz w:val="20"/>
                <w:szCs w:val="20"/>
              </w:rPr>
              <w:t xml:space="preserve"> (</w:t>
            </w:r>
            <w:proofErr w:type="spellStart"/>
            <w:r w:rsidRPr="00EB7F5F">
              <w:rPr>
                <w:rFonts w:ascii="Cambria" w:hAnsi="Cambria"/>
                <w:sz w:val="20"/>
                <w:szCs w:val="20"/>
              </w:rPr>
              <w:t>sectiunea</w:t>
            </w:r>
            <w:proofErr w:type="spellEnd"/>
            <w:r w:rsidRPr="00EB7F5F">
              <w:rPr>
                <w:rFonts w:ascii="Cambria" w:hAnsi="Cambria"/>
                <w:sz w:val="20"/>
                <w:szCs w:val="20"/>
              </w:rPr>
              <w:t xml:space="preserve"> E2.2) și studiul de fezabilitate/DALI/memoriul justificativ (pentru proiectele care </w:t>
            </w:r>
            <w:proofErr w:type="spellStart"/>
            <w:r w:rsidRPr="00EB7F5F">
              <w:rPr>
                <w:rFonts w:ascii="Cambria" w:hAnsi="Cambria"/>
                <w:sz w:val="20"/>
                <w:szCs w:val="20"/>
              </w:rPr>
              <w:t>seincadreaza</w:t>
            </w:r>
            <w:proofErr w:type="spellEnd"/>
            <w:r w:rsidRPr="00EB7F5F">
              <w:rPr>
                <w:rFonts w:ascii="Cambria" w:hAnsi="Cambria"/>
                <w:sz w:val="20"/>
                <w:szCs w:val="20"/>
              </w:rPr>
              <w:t xml:space="preserve"> la punctul 9.4.3 Pentru proiecte de dotări </w:t>
            </w:r>
            <w:proofErr w:type="spellStart"/>
            <w:r w:rsidRPr="00EB7F5F">
              <w:rPr>
                <w:rFonts w:ascii="Cambria" w:hAnsi="Cambria"/>
                <w:sz w:val="20"/>
                <w:szCs w:val="20"/>
              </w:rPr>
              <w:t>şi</w:t>
            </w:r>
            <w:proofErr w:type="spellEnd"/>
            <w:r w:rsidRPr="00EB7F5F">
              <w:rPr>
                <w:rFonts w:ascii="Cambria" w:hAnsi="Cambria"/>
                <w:sz w:val="20"/>
                <w:szCs w:val="20"/>
              </w:rPr>
              <w:t xml:space="preserve">/sau cu echipamente fără montaj (în cazul în care </w:t>
            </w:r>
            <w:proofErr w:type="spellStart"/>
            <w:r w:rsidRPr="00EB7F5F">
              <w:rPr>
                <w:rFonts w:ascii="Cambria" w:hAnsi="Cambria"/>
                <w:sz w:val="20"/>
                <w:szCs w:val="20"/>
              </w:rPr>
              <w:t>existăcheltuieli</w:t>
            </w:r>
            <w:proofErr w:type="spellEnd"/>
            <w:r w:rsidRPr="00EB7F5F">
              <w:rPr>
                <w:rFonts w:ascii="Cambria" w:hAnsi="Cambria"/>
                <w:sz w:val="20"/>
                <w:szCs w:val="20"/>
              </w:rPr>
              <w:t xml:space="preserve"> eligibile și neeligibile numai pe liniile bugetare 4.4, 4.5 și 3.7.1) se verifică doar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).Se verifică si documentul 1.m/1n din lista documentelor </w:t>
            </w:r>
            <w:proofErr w:type="spellStart"/>
            <w:r w:rsidRPr="00EB7F5F">
              <w:rPr>
                <w:rFonts w:ascii="Cambria" w:hAnsi="Cambria"/>
                <w:sz w:val="20"/>
                <w:szCs w:val="20"/>
              </w:rPr>
              <w:t>mentionate</w:t>
            </w:r>
            <w:proofErr w:type="spellEnd"/>
            <w:r w:rsidRPr="00EB7F5F">
              <w:rPr>
                <w:rFonts w:ascii="Cambria" w:hAnsi="Cambria"/>
                <w:sz w:val="20"/>
                <w:szCs w:val="20"/>
              </w:rPr>
              <w:t xml:space="preserve"> in </w:t>
            </w:r>
            <w:proofErr w:type="spellStart"/>
            <w:r w:rsidRPr="00EB7F5F">
              <w:rPr>
                <w:rFonts w:ascii="Cambria" w:hAnsi="Cambria"/>
                <w:sz w:val="20"/>
                <w:szCs w:val="20"/>
              </w:rPr>
              <w:t>sectiunea</w:t>
            </w:r>
            <w:proofErr w:type="spellEnd"/>
            <w:r w:rsidRPr="00EB7F5F">
              <w:rPr>
                <w:rFonts w:ascii="Cambria" w:hAnsi="Cambria"/>
                <w:sz w:val="20"/>
                <w:szCs w:val="20"/>
              </w:rPr>
              <w:t xml:space="preserve"> E.1 din cererea de </w:t>
            </w:r>
            <w:proofErr w:type="spellStart"/>
            <w:r w:rsidRPr="00EB7F5F">
              <w:rPr>
                <w:rFonts w:ascii="Cambria" w:hAnsi="Cambria"/>
                <w:sz w:val="20"/>
                <w:szCs w:val="20"/>
              </w:rPr>
              <w:t>finantare</w:t>
            </w:r>
            <w:proofErr w:type="spellEnd"/>
            <w:r w:rsidRPr="00EB7F5F">
              <w:rPr>
                <w:rFonts w:ascii="Cambria" w:hAnsi="Cambria"/>
                <w:sz w:val="20"/>
                <w:szCs w:val="20"/>
              </w:rPr>
              <w:t>.</w:t>
            </w:r>
          </w:p>
        </w:tc>
      </w:tr>
      <w:tr w:rsidR="008705C7" w:rsidRPr="00EB7F5F" w14:paraId="73F3A67A" w14:textId="77777777" w:rsidTr="00A473A5">
        <w:trPr>
          <w:trHeight w:val="360"/>
        </w:trPr>
        <w:tc>
          <w:tcPr>
            <w:tcW w:w="0" w:type="auto"/>
            <w:gridSpan w:val="8"/>
            <w:vAlign w:val="center"/>
          </w:tcPr>
          <w:p w14:paraId="51BDA870" w14:textId="77777777" w:rsidR="008705C7" w:rsidRPr="00EB7F5F" w:rsidRDefault="00000000">
            <w:pPr>
              <w:rPr>
                <w:sz w:val="20"/>
                <w:szCs w:val="20"/>
              </w:rPr>
            </w:pPr>
            <w:r w:rsidRPr="00EB7F5F">
              <w:rPr>
                <w:rFonts w:ascii="Cambria" w:hAnsi="Cambria"/>
                <w:sz w:val="20"/>
                <w:szCs w:val="20"/>
              </w:rPr>
              <w:t> </w:t>
            </w:r>
          </w:p>
        </w:tc>
      </w:tr>
      <w:tr w:rsidR="008705C7" w:rsidRPr="00EB7F5F" w14:paraId="105BDB0A" w14:textId="77777777" w:rsidTr="00A473A5">
        <w:trPr>
          <w:trHeight w:val="540"/>
        </w:trPr>
        <w:tc>
          <w:tcPr>
            <w:tcW w:w="0" w:type="auto"/>
            <w:gridSpan w:val="3"/>
            <w:shd w:val="clear" w:color="auto" w:fill="CCE1DB"/>
            <w:vAlign w:val="center"/>
          </w:tcPr>
          <w:p w14:paraId="654695B2" w14:textId="77777777" w:rsidR="008705C7" w:rsidRPr="00EB7F5F" w:rsidRDefault="00000000">
            <w:pPr>
              <w:rPr>
                <w:sz w:val="20"/>
                <w:szCs w:val="20"/>
              </w:rPr>
            </w:pPr>
            <w:r w:rsidRPr="00EB7F5F">
              <w:rPr>
                <w:rFonts w:ascii="Cambria" w:hAnsi="Cambria"/>
                <w:color w:val="014935"/>
                <w:sz w:val="20"/>
                <w:szCs w:val="20"/>
              </w:rPr>
              <w:t>2 </w:t>
            </w:r>
            <w:r w:rsidRPr="00EB7F5F">
              <w:rPr>
                <w:rFonts w:ascii="Cambria Bold" w:hAnsi="Cambria Bold"/>
                <w:b/>
                <w:color w:val="014935"/>
                <w:sz w:val="20"/>
                <w:szCs w:val="20"/>
              </w:rPr>
              <w:t xml:space="preserve">Principiul </w:t>
            </w:r>
            <w:proofErr w:type="spellStart"/>
            <w:r w:rsidRPr="00EB7F5F">
              <w:rPr>
                <w:rFonts w:ascii="Cambria Bold" w:hAnsi="Cambria Bold"/>
                <w:b/>
                <w:color w:val="014935"/>
                <w:sz w:val="20"/>
                <w:szCs w:val="20"/>
              </w:rPr>
              <w:t>prioritizării</w:t>
            </w:r>
            <w:proofErr w:type="spellEnd"/>
            <w:r w:rsidRPr="00EB7F5F">
              <w:rPr>
                <w:rFonts w:ascii="Cambria Bold" w:hAnsi="Cambria Bold"/>
                <w:b/>
                <w:color w:val="014935"/>
                <w:sz w:val="20"/>
                <w:szCs w:val="20"/>
              </w:rPr>
              <w:t xml:space="preserve"> proiectelor cu caracter inovativ</w:t>
            </w:r>
          </w:p>
        </w:tc>
        <w:tc>
          <w:tcPr>
            <w:tcW w:w="0" w:type="auto"/>
            <w:gridSpan w:val="2"/>
            <w:shd w:val="clear" w:color="auto" w:fill="CCE1DB"/>
            <w:vAlign w:val="center"/>
          </w:tcPr>
          <w:p w14:paraId="5FE9C5C6" w14:textId="77777777" w:rsidR="008705C7" w:rsidRPr="00EB7F5F" w:rsidRDefault="00000000">
            <w:pPr>
              <w:spacing w:line="360" w:lineRule="auto"/>
              <w:ind w:firstLine="493"/>
              <w:rPr>
                <w:sz w:val="20"/>
                <w:szCs w:val="20"/>
              </w:rPr>
            </w:pPr>
            <w:r w:rsidRPr="00EB7F5F">
              <w:rPr>
                <w:rFonts w:ascii="Cambria Bold" w:hAnsi="Cambria Bold"/>
                <w:b/>
                <w:color w:val="014935"/>
                <w:sz w:val="20"/>
                <w:szCs w:val="20"/>
              </w:rPr>
              <w:t>20</w:t>
            </w:r>
          </w:p>
        </w:tc>
        <w:tc>
          <w:tcPr>
            <w:tcW w:w="0" w:type="auto"/>
            <w:shd w:val="clear" w:color="auto" w:fill="CCE1DB"/>
            <w:vAlign w:val="center"/>
          </w:tcPr>
          <w:p w14:paraId="26551D4A" w14:textId="77777777" w:rsidR="008705C7" w:rsidRPr="00EB7F5F" w:rsidRDefault="008705C7">
            <w:pPr>
              <w:rPr>
                <w:sz w:val="20"/>
                <w:szCs w:val="20"/>
              </w:rPr>
            </w:pPr>
          </w:p>
        </w:tc>
        <w:tc>
          <w:tcPr>
            <w:tcW w:w="0" w:type="auto"/>
            <w:gridSpan w:val="2"/>
            <w:shd w:val="clear" w:color="auto" w:fill="CCE1DB"/>
            <w:vAlign w:val="center"/>
          </w:tcPr>
          <w:p w14:paraId="2A5169FD" w14:textId="77777777" w:rsidR="008705C7" w:rsidRPr="00EB7F5F" w:rsidRDefault="008705C7">
            <w:pPr>
              <w:rPr>
                <w:sz w:val="20"/>
                <w:szCs w:val="20"/>
              </w:rPr>
            </w:pPr>
          </w:p>
        </w:tc>
      </w:tr>
      <w:tr w:rsidR="008705C7" w:rsidRPr="00EB7F5F" w14:paraId="61D366BA" w14:textId="77777777" w:rsidTr="00A473A5">
        <w:tc>
          <w:tcPr>
            <w:tcW w:w="0" w:type="auto"/>
            <w:shd w:val="clear" w:color="auto" w:fill="F8ECD2"/>
            <w:vAlign w:val="center"/>
          </w:tcPr>
          <w:p w14:paraId="2EEED717" w14:textId="77777777" w:rsidR="008705C7" w:rsidRPr="00EB7F5F" w:rsidRDefault="00000000">
            <w:pPr>
              <w:rPr>
                <w:sz w:val="20"/>
                <w:szCs w:val="20"/>
              </w:rPr>
            </w:pPr>
            <w:r w:rsidRPr="00EB7F5F">
              <w:rPr>
                <w:rFonts w:ascii="Cambria" w:hAnsi="Cambria"/>
                <w:color w:val="58400C"/>
                <w:sz w:val="20"/>
                <w:szCs w:val="20"/>
              </w:rPr>
              <w:t>CS2.1</w:t>
            </w:r>
          </w:p>
        </w:tc>
        <w:tc>
          <w:tcPr>
            <w:tcW w:w="0" w:type="auto"/>
            <w:gridSpan w:val="2"/>
            <w:shd w:val="clear" w:color="auto" w:fill="F8ECD2"/>
            <w:vAlign w:val="center"/>
          </w:tcPr>
          <w:p w14:paraId="1BBE59A3" w14:textId="77777777" w:rsidR="008705C7" w:rsidRPr="00EB7F5F" w:rsidRDefault="00000000">
            <w:pPr>
              <w:rPr>
                <w:sz w:val="20"/>
                <w:szCs w:val="20"/>
              </w:rPr>
            </w:pPr>
            <w:r w:rsidRPr="00EB7F5F">
              <w:rPr>
                <w:rFonts w:ascii="Cambria" w:hAnsi="Cambria"/>
                <w:color w:val="58400C"/>
                <w:sz w:val="20"/>
                <w:szCs w:val="20"/>
              </w:rPr>
              <w:t xml:space="preserve">Principiul </w:t>
            </w:r>
            <w:proofErr w:type="spellStart"/>
            <w:r w:rsidRPr="00EB7F5F">
              <w:rPr>
                <w:rFonts w:ascii="Cambria" w:hAnsi="Cambria"/>
                <w:color w:val="58400C"/>
                <w:sz w:val="20"/>
                <w:szCs w:val="20"/>
              </w:rPr>
              <w:t>prioritizării</w:t>
            </w:r>
            <w:proofErr w:type="spellEnd"/>
            <w:r w:rsidRPr="00EB7F5F">
              <w:rPr>
                <w:rFonts w:ascii="Cambria" w:hAnsi="Cambria"/>
                <w:color w:val="58400C"/>
                <w:sz w:val="20"/>
                <w:szCs w:val="20"/>
              </w:rPr>
              <w:t xml:space="preserve"> proiectelor cu caracter inovativ</w:t>
            </w:r>
          </w:p>
        </w:tc>
        <w:tc>
          <w:tcPr>
            <w:tcW w:w="0" w:type="auto"/>
            <w:gridSpan w:val="2"/>
            <w:vAlign w:val="center"/>
          </w:tcPr>
          <w:p w14:paraId="7081723E" w14:textId="77777777" w:rsidR="008705C7" w:rsidRPr="00EB7F5F" w:rsidRDefault="00000000">
            <w:pPr>
              <w:keepNext/>
              <w:jc w:val="center"/>
              <w:rPr>
                <w:sz w:val="20"/>
                <w:szCs w:val="20"/>
              </w:rPr>
            </w:pPr>
            <w:r w:rsidRPr="00EB7F5F">
              <w:rPr>
                <w:rFonts w:ascii="Cambria" w:hAnsi="Cambria"/>
                <w:sz w:val="20"/>
                <w:szCs w:val="20"/>
              </w:rPr>
              <w:t>20</w:t>
            </w:r>
          </w:p>
        </w:tc>
        <w:tc>
          <w:tcPr>
            <w:tcW w:w="0" w:type="auto"/>
            <w:vAlign w:val="center"/>
          </w:tcPr>
          <w:p w14:paraId="31089EEC" w14:textId="77777777" w:rsidR="008705C7" w:rsidRPr="00EB7F5F" w:rsidRDefault="008705C7">
            <w:pPr>
              <w:rPr>
                <w:sz w:val="20"/>
                <w:szCs w:val="20"/>
              </w:rPr>
            </w:pPr>
          </w:p>
        </w:tc>
        <w:tc>
          <w:tcPr>
            <w:tcW w:w="0" w:type="auto"/>
            <w:gridSpan w:val="2"/>
            <w:vAlign w:val="center"/>
          </w:tcPr>
          <w:p w14:paraId="32C59AE1" w14:textId="77777777" w:rsidR="008705C7" w:rsidRPr="00EB7F5F" w:rsidRDefault="008705C7">
            <w:pPr>
              <w:rPr>
                <w:sz w:val="20"/>
                <w:szCs w:val="20"/>
              </w:rPr>
            </w:pPr>
          </w:p>
        </w:tc>
      </w:tr>
      <w:tr w:rsidR="008705C7" w:rsidRPr="00EB7F5F" w14:paraId="0491E02D" w14:textId="77777777" w:rsidTr="00A473A5">
        <w:tc>
          <w:tcPr>
            <w:tcW w:w="0" w:type="auto"/>
            <w:gridSpan w:val="8"/>
            <w:shd w:val="clear" w:color="auto" w:fill="DDDDDD"/>
            <w:vAlign w:val="center"/>
          </w:tcPr>
          <w:p w14:paraId="0618E83B" w14:textId="49F64015" w:rsidR="008705C7" w:rsidRPr="00EB7F5F" w:rsidRDefault="00000000">
            <w:pPr>
              <w:rPr>
                <w:sz w:val="20"/>
                <w:szCs w:val="20"/>
              </w:rPr>
            </w:pPr>
            <w:r w:rsidRPr="00EB7F5F">
              <w:rPr>
                <w:rFonts w:ascii="Cambria" w:hAnsi="Cambria"/>
                <w:sz w:val="20"/>
                <w:szCs w:val="20"/>
              </w:rPr>
              <w:t xml:space="preserve">Se verifică descrierea/detalierea caracterului inovativ al proiectului/ al unei componente a proiectului în cererea de </w:t>
            </w:r>
            <w:proofErr w:type="spellStart"/>
            <w:r w:rsidRPr="00EB7F5F">
              <w:rPr>
                <w:rFonts w:ascii="Cambria" w:hAnsi="Cambria"/>
                <w:sz w:val="20"/>
                <w:szCs w:val="20"/>
              </w:rPr>
              <w:t>finantare</w:t>
            </w:r>
            <w:proofErr w:type="spellEnd"/>
            <w:r w:rsidRPr="00EB7F5F">
              <w:rPr>
                <w:rFonts w:ascii="Cambria" w:hAnsi="Cambria"/>
                <w:sz w:val="20"/>
                <w:szCs w:val="20"/>
              </w:rPr>
              <w:t> (</w:t>
            </w:r>
            <w:proofErr w:type="spellStart"/>
            <w:r w:rsidRPr="00EB7F5F">
              <w:rPr>
                <w:rFonts w:ascii="Cambria" w:hAnsi="Cambria"/>
                <w:sz w:val="20"/>
                <w:szCs w:val="20"/>
              </w:rPr>
              <w:t>sectiunea</w:t>
            </w:r>
            <w:proofErr w:type="spellEnd"/>
            <w:r w:rsidRPr="00EB7F5F">
              <w:rPr>
                <w:rFonts w:ascii="Cambria" w:hAnsi="Cambria"/>
                <w:sz w:val="20"/>
                <w:szCs w:val="20"/>
              </w:rPr>
              <w:t xml:space="preserve"> E 2.2) si în </w:t>
            </w:r>
            <w:proofErr w:type="spellStart"/>
            <w:r w:rsidRPr="00EB7F5F">
              <w:rPr>
                <w:rFonts w:ascii="Cambria" w:hAnsi="Cambria"/>
                <w:sz w:val="20"/>
                <w:szCs w:val="20"/>
              </w:rPr>
              <w:t>functie</w:t>
            </w:r>
            <w:proofErr w:type="spellEnd"/>
            <w:r w:rsidRPr="00EB7F5F">
              <w:rPr>
                <w:rFonts w:ascii="Cambria" w:hAnsi="Cambria"/>
                <w:sz w:val="20"/>
                <w:szCs w:val="20"/>
              </w:rPr>
              <w:t xml:space="preserve"> de tipul de proiect se verifică si studiu de fezabilitate/DALI/Memoriu </w:t>
            </w:r>
            <w:proofErr w:type="spellStart"/>
            <w:r w:rsidRPr="00EB7F5F">
              <w:rPr>
                <w:rFonts w:ascii="Cambria" w:hAnsi="Cambria"/>
                <w:sz w:val="20"/>
                <w:szCs w:val="20"/>
              </w:rPr>
              <w:t>justificativ.Inovarea</w:t>
            </w:r>
            <w:proofErr w:type="spellEnd"/>
            <w:r w:rsidRPr="00EB7F5F">
              <w:rPr>
                <w:rFonts w:ascii="Cambria" w:hAnsi="Cambria"/>
                <w:sz w:val="20"/>
                <w:szCs w:val="20"/>
              </w:rPr>
              <w:t xml:space="preserve"> implică analiza și implementarea unor soluții moderne care contribuie la eficientizarea </w:t>
            </w:r>
            <w:proofErr w:type="spellStart"/>
            <w:r w:rsidRPr="00EB7F5F">
              <w:rPr>
                <w:rFonts w:ascii="Cambria" w:hAnsi="Cambria"/>
                <w:sz w:val="20"/>
                <w:szCs w:val="20"/>
              </w:rPr>
              <w:t>administrațieipublice</w:t>
            </w:r>
            <w:proofErr w:type="spellEnd"/>
            <w:r w:rsidRPr="00EB7F5F">
              <w:rPr>
                <w:rFonts w:ascii="Cambria" w:hAnsi="Cambria"/>
                <w:sz w:val="20"/>
                <w:szCs w:val="20"/>
              </w:rPr>
              <w:t xml:space="preserve"> locale, creșterea calității serviciilor publice, participarea cetățenilor și dezvoltarea durabilă a comunităților.</w:t>
            </w:r>
            <w:r w:rsidR="00A473A5">
              <w:rPr>
                <w:rFonts w:ascii="Cambria" w:hAnsi="Cambria"/>
                <w:sz w:val="20"/>
                <w:szCs w:val="20"/>
              </w:rPr>
              <w:t xml:space="preserve"> </w:t>
            </w:r>
            <w:proofErr w:type="spellStart"/>
            <w:r w:rsidRPr="00EB7F5F">
              <w:rPr>
                <w:rFonts w:ascii="Cambria" w:hAnsi="Cambria"/>
                <w:sz w:val="20"/>
                <w:szCs w:val="20"/>
              </w:rPr>
              <w:t>Exemple:Inovația</w:t>
            </w:r>
            <w:proofErr w:type="spellEnd"/>
            <w:r w:rsidRPr="00EB7F5F">
              <w:rPr>
                <w:rFonts w:ascii="Cambria" w:hAnsi="Cambria"/>
                <w:sz w:val="20"/>
                <w:szCs w:val="20"/>
              </w:rPr>
              <w:t xml:space="preserve"> digitală este esențială pentru modernizarea administrației locale: Platforme online pentru servicii publice: eliberare de certificate, plata taxelor și impozitelor, programări online; Registraturi electronice și fluxuri interne digitalizate; Portaluri de transparență (bugete, hotărâri de consiliu, consultări publice); Semnătura electronică și arhivare digitală, etc.</w:t>
            </w:r>
            <w:r w:rsidR="00A473A5">
              <w:rPr>
                <w:rFonts w:ascii="Cambria" w:hAnsi="Cambria"/>
                <w:sz w:val="20"/>
                <w:szCs w:val="20"/>
              </w:rPr>
              <w:t xml:space="preserve"> </w:t>
            </w:r>
            <w:r w:rsidRPr="00EB7F5F">
              <w:rPr>
                <w:rFonts w:ascii="Cambria" w:hAnsi="Cambria"/>
                <w:sz w:val="20"/>
                <w:szCs w:val="20"/>
              </w:rPr>
              <w:t xml:space="preserve">Aplicații ale tehnologiei în viața rurală: Sisteme inteligente de iluminat public care reduc consumul </w:t>
            </w:r>
            <w:proofErr w:type="spellStart"/>
            <w:r w:rsidRPr="00EB7F5F">
              <w:rPr>
                <w:rFonts w:ascii="Cambria" w:hAnsi="Cambria"/>
                <w:sz w:val="20"/>
                <w:szCs w:val="20"/>
              </w:rPr>
              <w:t>deenergie</w:t>
            </w:r>
            <w:proofErr w:type="spellEnd"/>
            <w:r w:rsidRPr="00EB7F5F">
              <w:rPr>
                <w:rFonts w:ascii="Cambria" w:hAnsi="Cambria"/>
                <w:sz w:val="20"/>
                <w:szCs w:val="20"/>
              </w:rPr>
              <w:t xml:space="preserve">; Monitorizarea traficului și a transportului public în timp real; </w:t>
            </w:r>
            <w:proofErr w:type="spellStart"/>
            <w:r w:rsidRPr="00EB7F5F">
              <w:rPr>
                <w:rFonts w:ascii="Cambria" w:hAnsi="Cambria"/>
                <w:sz w:val="20"/>
                <w:szCs w:val="20"/>
              </w:rPr>
              <w:t>etc.Inovație</w:t>
            </w:r>
            <w:proofErr w:type="spellEnd"/>
            <w:r w:rsidRPr="00EB7F5F">
              <w:rPr>
                <w:rFonts w:ascii="Cambria" w:hAnsi="Cambria"/>
                <w:sz w:val="20"/>
                <w:szCs w:val="20"/>
              </w:rPr>
              <w:t xml:space="preserve"> în implicarea cetățenilor în decizia publică: Bugetare participativă; Aplicații pentru sesizări și </w:t>
            </w:r>
            <w:proofErr w:type="spellStart"/>
            <w:r w:rsidRPr="00EB7F5F">
              <w:rPr>
                <w:rFonts w:ascii="Cambria" w:hAnsi="Cambria"/>
                <w:sz w:val="20"/>
                <w:szCs w:val="20"/>
              </w:rPr>
              <w:t>feedbackde</w:t>
            </w:r>
            <w:proofErr w:type="spellEnd"/>
            <w:r w:rsidRPr="00EB7F5F">
              <w:rPr>
                <w:rFonts w:ascii="Cambria" w:hAnsi="Cambria"/>
                <w:sz w:val="20"/>
                <w:szCs w:val="20"/>
              </w:rPr>
              <w:t xml:space="preserve"> la cetățeni (ex: Rural </w:t>
            </w:r>
            <w:proofErr w:type="spellStart"/>
            <w:r w:rsidRPr="00EB7F5F">
              <w:rPr>
                <w:rFonts w:ascii="Cambria" w:hAnsi="Cambria"/>
                <w:sz w:val="20"/>
                <w:szCs w:val="20"/>
              </w:rPr>
              <w:t>App</w:t>
            </w:r>
            <w:proofErr w:type="spellEnd"/>
            <w:r w:rsidRPr="00EB7F5F">
              <w:rPr>
                <w:rFonts w:ascii="Cambria" w:hAnsi="Cambria"/>
                <w:sz w:val="20"/>
                <w:szCs w:val="20"/>
              </w:rPr>
              <w:t xml:space="preserve">); Consultări online și platforme interactive de sondare a opiniei </w:t>
            </w:r>
            <w:proofErr w:type="spellStart"/>
            <w:r w:rsidRPr="00EB7F5F">
              <w:rPr>
                <w:rFonts w:ascii="Cambria" w:hAnsi="Cambria"/>
                <w:sz w:val="20"/>
                <w:szCs w:val="20"/>
              </w:rPr>
              <w:t>publice.Modernizarea</w:t>
            </w:r>
            <w:proofErr w:type="spellEnd"/>
            <w:r w:rsidRPr="00EB7F5F">
              <w:rPr>
                <w:rFonts w:ascii="Cambria" w:hAnsi="Cambria"/>
                <w:sz w:val="20"/>
                <w:szCs w:val="20"/>
              </w:rPr>
              <w:t xml:space="preserve"> educației la nivel local: Table inteligente și lecții digitale în școli; Platforme de învățare online </w:t>
            </w:r>
            <w:proofErr w:type="spellStart"/>
            <w:r w:rsidRPr="00EB7F5F">
              <w:rPr>
                <w:rFonts w:ascii="Cambria" w:hAnsi="Cambria"/>
                <w:sz w:val="20"/>
                <w:szCs w:val="20"/>
              </w:rPr>
              <w:t>șiformare</w:t>
            </w:r>
            <w:proofErr w:type="spellEnd"/>
            <w:r w:rsidRPr="00EB7F5F">
              <w:rPr>
                <w:rFonts w:ascii="Cambria" w:hAnsi="Cambria"/>
                <w:sz w:val="20"/>
                <w:szCs w:val="20"/>
              </w:rPr>
              <w:t xml:space="preserve"> profesională pentru adulți; Programe de alfabetizare digitală pentru grupuri vulnerabile (vârstnici, șomeri).Aplicarea inovației pentru dezvoltare durabilă: Mobilitate rurală durabilă – piste de </w:t>
            </w:r>
            <w:proofErr w:type="spellStart"/>
            <w:r w:rsidRPr="00EB7F5F">
              <w:rPr>
                <w:rFonts w:ascii="Cambria" w:hAnsi="Cambria"/>
                <w:sz w:val="20"/>
                <w:szCs w:val="20"/>
              </w:rPr>
              <w:t>biciclete,etc</w:t>
            </w:r>
            <w:proofErr w:type="spellEnd"/>
            <w:r w:rsidRPr="00EB7F5F">
              <w:rPr>
                <w:rFonts w:ascii="Cambria" w:hAnsi="Cambria"/>
                <w:sz w:val="20"/>
                <w:szCs w:val="20"/>
              </w:rPr>
              <w:t>; Platforme GIS pentru gestionarea terenurilor și riscurilor naturale.</w:t>
            </w:r>
            <w:r w:rsidR="00A473A5">
              <w:rPr>
                <w:rFonts w:ascii="Cambria" w:hAnsi="Cambria"/>
                <w:sz w:val="20"/>
                <w:szCs w:val="20"/>
              </w:rPr>
              <w:t xml:space="preserve"> </w:t>
            </w:r>
            <w:r w:rsidRPr="00EB7F5F">
              <w:rPr>
                <w:rFonts w:ascii="Cambria" w:hAnsi="Cambria"/>
                <w:sz w:val="20"/>
                <w:szCs w:val="20"/>
              </w:rPr>
              <w:t>Lista exemplelor nu este exhaustivă.</w:t>
            </w:r>
          </w:p>
        </w:tc>
      </w:tr>
      <w:tr w:rsidR="008705C7" w:rsidRPr="00EB7F5F" w14:paraId="3C8F6177" w14:textId="77777777" w:rsidTr="00A473A5">
        <w:trPr>
          <w:trHeight w:val="360"/>
        </w:trPr>
        <w:tc>
          <w:tcPr>
            <w:tcW w:w="0" w:type="auto"/>
            <w:gridSpan w:val="8"/>
            <w:vAlign w:val="center"/>
          </w:tcPr>
          <w:p w14:paraId="6B51CF6C" w14:textId="77777777" w:rsidR="008705C7" w:rsidRPr="00EB7F5F" w:rsidRDefault="00000000">
            <w:pPr>
              <w:rPr>
                <w:sz w:val="20"/>
                <w:szCs w:val="20"/>
              </w:rPr>
            </w:pPr>
            <w:r w:rsidRPr="00EB7F5F">
              <w:rPr>
                <w:rFonts w:ascii="Cambria" w:hAnsi="Cambria"/>
                <w:sz w:val="20"/>
                <w:szCs w:val="20"/>
              </w:rPr>
              <w:t> </w:t>
            </w:r>
          </w:p>
        </w:tc>
      </w:tr>
      <w:tr w:rsidR="008705C7" w:rsidRPr="00EB7F5F" w14:paraId="72949FA5" w14:textId="77777777" w:rsidTr="00A473A5">
        <w:trPr>
          <w:trHeight w:val="540"/>
        </w:trPr>
        <w:tc>
          <w:tcPr>
            <w:tcW w:w="0" w:type="auto"/>
            <w:gridSpan w:val="3"/>
            <w:shd w:val="clear" w:color="auto" w:fill="CCE1DB"/>
            <w:vAlign w:val="center"/>
          </w:tcPr>
          <w:p w14:paraId="639AD630" w14:textId="77777777" w:rsidR="008705C7" w:rsidRPr="00EB7F5F" w:rsidRDefault="00000000">
            <w:pPr>
              <w:rPr>
                <w:sz w:val="20"/>
                <w:szCs w:val="20"/>
              </w:rPr>
            </w:pPr>
            <w:r w:rsidRPr="00EB7F5F">
              <w:rPr>
                <w:rFonts w:ascii="Cambria" w:hAnsi="Cambria"/>
                <w:color w:val="014935"/>
                <w:sz w:val="20"/>
                <w:szCs w:val="20"/>
              </w:rPr>
              <w:t>3 </w:t>
            </w:r>
            <w:r w:rsidRPr="00EB7F5F">
              <w:rPr>
                <w:rFonts w:ascii="Cambria Bold" w:hAnsi="Cambria Bold"/>
                <w:b/>
                <w:color w:val="014935"/>
                <w:sz w:val="20"/>
                <w:szCs w:val="20"/>
              </w:rPr>
              <w:t>Implementarea proiectelor în parteneriat</w:t>
            </w:r>
          </w:p>
        </w:tc>
        <w:tc>
          <w:tcPr>
            <w:tcW w:w="0" w:type="auto"/>
            <w:gridSpan w:val="2"/>
            <w:shd w:val="clear" w:color="auto" w:fill="CCE1DB"/>
            <w:vAlign w:val="center"/>
          </w:tcPr>
          <w:p w14:paraId="4617E5F9" w14:textId="77777777" w:rsidR="008705C7" w:rsidRPr="00EB7F5F" w:rsidRDefault="00000000">
            <w:pPr>
              <w:spacing w:line="360" w:lineRule="auto"/>
              <w:ind w:firstLine="493"/>
              <w:rPr>
                <w:sz w:val="20"/>
                <w:szCs w:val="20"/>
              </w:rPr>
            </w:pPr>
            <w:r w:rsidRPr="00EB7F5F">
              <w:rPr>
                <w:rFonts w:ascii="Cambria Bold" w:hAnsi="Cambria Bold"/>
                <w:b/>
                <w:color w:val="014935"/>
                <w:sz w:val="20"/>
                <w:szCs w:val="20"/>
              </w:rPr>
              <w:t>20</w:t>
            </w:r>
          </w:p>
        </w:tc>
        <w:tc>
          <w:tcPr>
            <w:tcW w:w="0" w:type="auto"/>
            <w:shd w:val="clear" w:color="auto" w:fill="CCE1DB"/>
            <w:vAlign w:val="center"/>
          </w:tcPr>
          <w:p w14:paraId="1DDE68EF" w14:textId="77777777" w:rsidR="008705C7" w:rsidRPr="00EB7F5F" w:rsidRDefault="008705C7">
            <w:pPr>
              <w:rPr>
                <w:sz w:val="20"/>
                <w:szCs w:val="20"/>
              </w:rPr>
            </w:pPr>
          </w:p>
        </w:tc>
        <w:tc>
          <w:tcPr>
            <w:tcW w:w="0" w:type="auto"/>
            <w:gridSpan w:val="2"/>
            <w:shd w:val="clear" w:color="auto" w:fill="CCE1DB"/>
            <w:vAlign w:val="center"/>
          </w:tcPr>
          <w:p w14:paraId="786C6CBE" w14:textId="77777777" w:rsidR="008705C7" w:rsidRPr="00EB7F5F" w:rsidRDefault="008705C7">
            <w:pPr>
              <w:rPr>
                <w:sz w:val="20"/>
                <w:szCs w:val="20"/>
              </w:rPr>
            </w:pPr>
          </w:p>
        </w:tc>
      </w:tr>
      <w:tr w:rsidR="008705C7" w:rsidRPr="00EB7F5F" w14:paraId="6668C8B3" w14:textId="77777777" w:rsidTr="00A473A5">
        <w:tc>
          <w:tcPr>
            <w:tcW w:w="0" w:type="auto"/>
            <w:shd w:val="clear" w:color="auto" w:fill="F8ECD2"/>
            <w:vAlign w:val="center"/>
          </w:tcPr>
          <w:p w14:paraId="4ABD6910" w14:textId="77777777" w:rsidR="008705C7" w:rsidRPr="00EB7F5F" w:rsidRDefault="00000000">
            <w:pPr>
              <w:rPr>
                <w:sz w:val="20"/>
                <w:szCs w:val="20"/>
              </w:rPr>
            </w:pPr>
            <w:r w:rsidRPr="00EB7F5F">
              <w:rPr>
                <w:rFonts w:ascii="Cambria" w:hAnsi="Cambria"/>
                <w:color w:val="58400C"/>
                <w:sz w:val="20"/>
                <w:szCs w:val="20"/>
              </w:rPr>
              <w:t>CS 3.1</w:t>
            </w:r>
          </w:p>
        </w:tc>
        <w:tc>
          <w:tcPr>
            <w:tcW w:w="0" w:type="auto"/>
            <w:gridSpan w:val="2"/>
            <w:shd w:val="clear" w:color="auto" w:fill="F8ECD2"/>
            <w:vAlign w:val="center"/>
          </w:tcPr>
          <w:p w14:paraId="5F7468D9" w14:textId="77777777" w:rsidR="008705C7" w:rsidRPr="00EB7F5F" w:rsidRDefault="00000000">
            <w:pPr>
              <w:rPr>
                <w:sz w:val="20"/>
                <w:szCs w:val="20"/>
              </w:rPr>
            </w:pPr>
            <w:r w:rsidRPr="00EB7F5F">
              <w:rPr>
                <w:rFonts w:ascii="Cambria" w:hAnsi="Cambria"/>
                <w:color w:val="58400C"/>
                <w:sz w:val="20"/>
                <w:szCs w:val="20"/>
              </w:rPr>
              <w:t>Implementarea proiectelor în parteneriat, minim 2 parteneri</w:t>
            </w:r>
          </w:p>
        </w:tc>
        <w:tc>
          <w:tcPr>
            <w:tcW w:w="0" w:type="auto"/>
            <w:gridSpan w:val="2"/>
            <w:vAlign w:val="center"/>
          </w:tcPr>
          <w:p w14:paraId="0FE7251A" w14:textId="77777777" w:rsidR="008705C7" w:rsidRPr="00EB7F5F" w:rsidRDefault="00000000">
            <w:pPr>
              <w:keepNext/>
              <w:jc w:val="center"/>
              <w:rPr>
                <w:sz w:val="20"/>
                <w:szCs w:val="20"/>
              </w:rPr>
            </w:pPr>
            <w:r w:rsidRPr="00EB7F5F">
              <w:rPr>
                <w:rFonts w:ascii="Cambria" w:hAnsi="Cambria"/>
                <w:sz w:val="20"/>
                <w:szCs w:val="20"/>
              </w:rPr>
              <w:t>20</w:t>
            </w:r>
          </w:p>
        </w:tc>
        <w:tc>
          <w:tcPr>
            <w:tcW w:w="0" w:type="auto"/>
            <w:vAlign w:val="center"/>
          </w:tcPr>
          <w:p w14:paraId="318708E0" w14:textId="77777777" w:rsidR="008705C7" w:rsidRPr="00EB7F5F" w:rsidRDefault="008705C7">
            <w:pPr>
              <w:rPr>
                <w:sz w:val="20"/>
                <w:szCs w:val="20"/>
              </w:rPr>
            </w:pPr>
          </w:p>
        </w:tc>
        <w:tc>
          <w:tcPr>
            <w:tcW w:w="0" w:type="auto"/>
            <w:gridSpan w:val="2"/>
            <w:vAlign w:val="center"/>
          </w:tcPr>
          <w:p w14:paraId="246C3638" w14:textId="77777777" w:rsidR="008705C7" w:rsidRPr="00EB7F5F" w:rsidRDefault="008705C7">
            <w:pPr>
              <w:rPr>
                <w:sz w:val="20"/>
                <w:szCs w:val="20"/>
              </w:rPr>
            </w:pPr>
          </w:p>
        </w:tc>
      </w:tr>
      <w:tr w:rsidR="008705C7" w:rsidRPr="00EB7F5F" w14:paraId="5B459534" w14:textId="77777777" w:rsidTr="00A473A5">
        <w:tc>
          <w:tcPr>
            <w:tcW w:w="0" w:type="auto"/>
            <w:gridSpan w:val="8"/>
            <w:shd w:val="clear" w:color="auto" w:fill="DDDDDD"/>
            <w:vAlign w:val="center"/>
          </w:tcPr>
          <w:p w14:paraId="71C4F4B7" w14:textId="77777777" w:rsidR="00A473A5" w:rsidRDefault="00000000">
            <w:pPr>
              <w:rPr>
                <w:rFonts w:ascii="Cambria" w:hAnsi="Cambria"/>
                <w:sz w:val="20"/>
                <w:szCs w:val="20"/>
              </w:rPr>
            </w:pPr>
            <w:r w:rsidRPr="00EB7F5F">
              <w:rPr>
                <w:rFonts w:ascii="Cambria" w:hAnsi="Cambria"/>
                <w:sz w:val="20"/>
                <w:szCs w:val="20"/>
              </w:rPr>
              <w:t xml:space="preserve">Se verifică </w:t>
            </w:r>
            <w:proofErr w:type="spellStart"/>
            <w:r w:rsidRPr="00EB7F5F">
              <w:rPr>
                <w:rFonts w:ascii="Cambria" w:hAnsi="Cambria"/>
                <w:sz w:val="20"/>
                <w:szCs w:val="20"/>
              </w:rPr>
              <w:t>sectiunea</w:t>
            </w:r>
            <w:proofErr w:type="spellEnd"/>
            <w:r w:rsidRPr="00EB7F5F">
              <w:rPr>
                <w:rFonts w:ascii="Cambria" w:hAnsi="Cambria"/>
                <w:sz w:val="20"/>
                <w:szCs w:val="20"/>
              </w:rPr>
              <w:t xml:space="preserve"> E2.2 din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 si Actul de </w:t>
            </w:r>
            <w:proofErr w:type="spellStart"/>
            <w:r w:rsidRPr="00EB7F5F">
              <w:rPr>
                <w:rFonts w:ascii="Cambria" w:hAnsi="Cambria"/>
                <w:sz w:val="20"/>
                <w:szCs w:val="20"/>
              </w:rPr>
              <w:t>înfiinţare</w:t>
            </w:r>
            <w:proofErr w:type="spellEnd"/>
            <w:r w:rsidRPr="00EB7F5F">
              <w:rPr>
                <w:rFonts w:ascii="Cambria" w:hAnsi="Cambria"/>
                <w:sz w:val="20"/>
                <w:szCs w:val="20"/>
              </w:rPr>
              <w:t xml:space="preserve"> </w:t>
            </w:r>
            <w:proofErr w:type="spellStart"/>
            <w:r w:rsidRPr="00EB7F5F">
              <w:rPr>
                <w:rFonts w:ascii="Cambria" w:hAnsi="Cambria"/>
                <w:sz w:val="20"/>
                <w:szCs w:val="20"/>
              </w:rPr>
              <w:t>şi</w:t>
            </w:r>
            <w:proofErr w:type="spellEnd"/>
            <w:r w:rsidRPr="00EB7F5F">
              <w:rPr>
                <w:rFonts w:ascii="Cambria" w:hAnsi="Cambria"/>
                <w:sz w:val="20"/>
                <w:szCs w:val="20"/>
              </w:rPr>
              <w:t xml:space="preserve"> statutul ADI/Acord de parteneriat / Protocol de colaborare între unitățile administrativ-teritoriale (UAT-uri) conform </w:t>
            </w:r>
            <w:proofErr w:type="spellStart"/>
            <w:r w:rsidRPr="00EB7F5F">
              <w:rPr>
                <w:rFonts w:ascii="Cambria" w:hAnsi="Cambria"/>
                <w:sz w:val="20"/>
                <w:szCs w:val="20"/>
              </w:rPr>
              <w:t>sectiunii</w:t>
            </w:r>
            <w:proofErr w:type="spellEnd"/>
            <w:r w:rsidRPr="00EB7F5F">
              <w:rPr>
                <w:rFonts w:ascii="Cambria" w:hAnsi="Cambria"/>
                <w:sz w:val="20"/>
                <w:szCs w:val="20"/>
              </w:rPr>
              <w:t xml:space="preserve"> E.1 lista documentelor. Trebuie sa existe cel puțin 2 parteneri.</w:t>
            </w:r>
          </w:p>
          <w:p w14:paraId="5CE86A5F" w14:textId="07054F6E" w:rsidR="008705C7" w:rsidRPr="00A473A5" w:rsidRDefault="00000000">
            <w:pPr>
              <w:rPr>
                <w:b/>
                <w:bCs/>
                <w:sz w:val="20"/>
                <w:szCs w:val="20"/>
              </w:rPr>
            </w:pPr>
            <w:r w:rsidRPr="00A473A5">
              <w:rPr>
                <w:rFonts w:ascii="Cambria" w:hAnsi="Cambria"/>
                <w:b/>
                <w:bCs/>
                <w:sz w:val="20"/>
                <w:szCs w:val="20"/>
              </w:rPr>
              <w:lastRenderedPageBreak/>
              <w:t>Pragul de calitate este de 30 puncte.</w:t>
            </w:r>
          </w:p>
        </w:tc>
      </w:tr>
      <w:tr w:rsidR="008705C7" w:rsidRPr="00EB7F5F" w14:paraId="368C3E22" w14:textId="77777777" w:rsidTr="00A473A5">
        <w:trPr>
          <w:trHeight w:val="360"/>
        </w:trPr>
        <w:tc>
          <w:tcPr>
            <w:tcW w:w="0" w:type="auto"/>
            <w:gridSpan w:val="8"/>
            <w:vAlign w:val="center"/>
          </w:tcPr>
          <w:p w14:paraId="1779CBCD" w14:textId="77777777" w:rsidR="008705C7" w:rsidRPr="00EB7F5F" w:rsidRDefault="00000000">
            <w:pPr>
              <w:rPr>
                <w:sz w:val="20"/>
                <w:szCs w:val="20"/>
              </w:rPr>
            </w:pPr>
            <w:r w:rsidRPr="00EB7F5F">
              <w:rPr>
                <w:rFonts w:ascii="Cambria" w:hAnsi="Cambria"/>
                <w:sz w:val="20"/>
                <w:szCs w:val="20"/>
              </w:rPr>
              <w:lastRenderedPageBreak/>
              <w:t> </w:t>
            </w:r>
          </w:p>
        </w:tc>
      </w:tr>
      <w:tr w:rsidR="008705C7" w:rsidRPr="00EB7F5F" w14:paraId="7F111E40" w14:textId="77777777" w:rsidTr="00A473A5">
        <w:trPr>
          <w:trHeight w:val="479"/>
        </w:trPr>
        <w:tc>
          <w:tcPr>
            <w:tcW w:w="0" w:type="auto"/>
            <w:gridSpan w:val="3"/>
            <w:shd w:val="clear" w:color="auto" w:fill="B3C6D9"/>
            <w:vAlign w:val="center"/>
          </w:tcPr>
          <w:p w14:paraId="3D385CD8" w14:textId="77777777" w:rsidR="008705C7" w:rsidRPr="00EB7F5F" w:rsidRDefault="00000000">
            <w:pPr>
              <w:rPr>
                <w:sz w:val="20"/>
                <w:szCs w:val="20"/>
              </w:rPr>
            </w:pPr>
            <w:r w:rsidRPr="00EB7F5F">
              <w:rPr>
                <w:rFonts w:ascii="Cambria" w:hAnsi="Cambria"/>
                <w:sz w:val="20"/>
                <w:szCs w:val="20"/>
              </w:rPr>
              <w:t>PRAG DE CALITATE</w:t>
            </w:r>
          </w:p>
        </w:tc>
        <w:tc>
          <w:tcPr>
            <w:tcW w:w="0" w:type="auto"/>
            <w:gridSpan w:val="5"/>
            <w:shd w:val="clear" w:color="auto" w:fill="B3C6D9"/>
            <w:vAlign w:val="center"/>
          </w:tcPr>
          <w:p w14:paraId="364E90AD" w14:textId="77777777" w:rsidR="008705C7" w:rsidRPr="00EB7F5F" w:rsidRDefault="008705C7">
            <w:pPr>
              <w:rPr>
                <w:sz w:val="20"/>
                <w:szCs w:val="20"/>
              </w:rPr>
            </w:pPr>
          </w:p>
        </w:tc>
      </w:tr>
      <w:tr w:rsidR="008705C7" w:rsidRPr="00EB7F5F" w14:paraId="6B6AB163" w14:textId="77777777" w:rsidTr="00A473A5">
        <w:trPr>
          <w:trHeight w:val="479"/>
        </w:trPr>
        <w:tc>
          <w:tcPr>
            <w:tcW w:w="0" w:type="auto"/>
            <w:gridSpan w:val="3"/>
            <w:shd w:val="clear" w:color="auto" w:fill="B3C6D9"/>
            <w:vAlign w:val="center"/>
          </w:tcPr>
          <w:p w14:paraId="4EC2828C" w14:textId="77777777" w:rsidR="008705C7" w:rsidRPr="00EB7F5F" w:rsidRDefault="00000000">
            <w:pPr>
              <w:rPr>
                <w:sz w:val="20"/>
                <w:szCs w:val="20"/>
              </w:rPr>
            </w:pPr>
            <w:r w:rsidRPr="00EB7F5F">
              <w:rPr>
                <w:rFonts w:ascii="Cambria" w:hAnsi="Cambria"/>
                <w:sz w:val="20"/>
                <w:szCs w:val="20"/>
              </w:rPr>
              <w:t>TOTAL PUNCTAJ OBȚINUT</w:t>
            </w:r>
          </w:p>
        </w:tc>
        <w:tc>
          <w:tcPr>
            <w:tcW w:w="0" w:type="auto"/>
            <w:gridSpan w:val="5"/>
            <w:shd w:val="clear" w:color="auto" w:fill="B3C6D9"/>
            <w:vAlign w:val="center"/>
          </w:tcPr>
          <w:p w14:paraId="17171419" w14:textId="77777777" w:rsidR="008705C7" w:rsidRPr="00EB7F5F" w:rsidRDefault="008705C7">
            <w:pPr>
              <w:rPr>
                <w:sz w:val="20"/>
                <w:szCs w:val="20"/>
              </w:rPr>
            </w:pPr>
          </w:p>
        </w:tc>
      </w:tr>
    </w:tbl>
    <w:p w14:paraId="7724068B" w14:textId="77777777" w:rsidR="008705C7" w:rsidRPr="00EB7F5F" w:rsidRDefault="00000000">
      <w:pPr>
        <w:spacing w:line="264" w:lineRule="auto"/>
        <w:rPr>
          <w:sz w:val="20"/>
          <w:szCs w:val="20"/>
        </w:rPr>
      </w:pPr>
      <w:r w:rsidRPr="00EB7F5F">
        <w:rPr>
          <w:rFonts w:ascii="Cambria" w:hAnsi="Cambria"/>
          <w:sz w:val="20"/>
          <w:szCs w:val="20"/>
        </w:rPr>
        <w:br/>
      </w:r>
      <w:r w:rsidRPr="00EB7F5F">
        <w:rPr>
          <w:rFonts w:ascii="Cambria Bold" w:hAnsi="Cambria Bold"/>
          <w:b/>
          <w:sz w:val="20"/>
          <w:szCs w:val="20"/>
        </w:rPr>
        <w:t>Observații</w:t>
      </w:r>
      <w:r w:rsidRPr="00EB7F5F">
        <w:rPr>
          <w:rFonts w:ascii="Cambria" w:hAnsi="Cambria"/>
          <w:sz w:val="20"/>
          <w:szCs w:val="20"/>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8705C7" w:rsidRPr="00EB7F5F" w14:paraId="1630C65A" w14:textId="77777777">
        <w:trPr>
          <w:trHeight w:val="540"/>
        </w:trPr>
        <w:tc>
          <w:tcPr>
            <w:tcW w:w="0" w:type="auto"/>
            <w:vAlign w:val="center"/>
          </w:tcPr>
          <w:p w14:paraId="3C1BEBC5" w14:textId="77777777" w:rsidR="008705C7" w:rsidRPr="00EB7F5F" w:rsidRDefault="008705C7">
            <w:pPr>
              <w:rPr>
                <w:sz w:val="20"/>
                <w:szCs w:val="20"/>
              </w:rPr>
            </w:pPr>
          </w:p>
        </w:tc>
      </w:tr>
    </w:tbl>
    <w:p w14:paraId="68361FBE" w14:textId="77777777" w:rsidR="008705C7" w:rsidRPr="00EB7F5F" w:rsidRDefault="00000000">
      <w:pPr>
        <w:spacing w:line="264" w:lineRule="auto"/>
        <w:rPr>
          <w:sz w:val="20"/>
          <w:szCs w:val="20"/>
        </w:rPr>
      </w:pPr>
      <w:r w:rsidRPr="00EB7F5F">
        <w:rPr>
          <w:rFonts w:ascii="Cambria" w:hAnsi="Cambria"/>
          <w:sz w:val="20"/>
          <w:szCs w:val="20"/>
        </w:rPr>
        <w:br/>
      </w:r>
      <w:r w:rsidRPr="00EB7F5F">
        <w:rPr>
          <w:rFonts w:ascii="Cambria Bold" w:hAnsi="Cambria Bold"/>
          <w:b/>
          <w:sz w:val="20"/>
          <w:szCs w:val="20"/>
        </w:rPr>
        <w:t>Justificarea criteriilor de departajare aplicate</w:t>
      </w:r>
      <w:r w:rsidRPr="00EB7F5F">
        <w:rPr>
          <w:rFonts w:ascii="Cambria" w:hAnsi="Cambria"/>
          <w:sz w:val="20"/>
          <w:szCs w:val="20"/>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8705C7" w:rsidRPr="00EB7F5F" w14:paraId="2DC81E32" w14:textId="77777777">
        <w:tc>
          <w:tcPr>
            <w:tcW w:w="400" w:type="pct"/>
            <w:shd w:val="clear" w:color="auto" w:fill="015840"/>
            <w:vAlign w:val="center"/>
          </w:tcPr>
          <w:p w14:paraId="7F6CACF0" w14:textId="77777777" w:rsidR="008705C7" w:rsidRPr="00EB7F5F" w:rsidRDefault="00000000">
            <w:pPr>
              <w:rPr>
                <w:sz w:val="20"/>
                <w:szCs w:val="20"/>
              </w:rPr>
            </w:pPr>
            <w:r w:rsidRPr="00EB7F5F">
              <w:rPr>
                <w:rFonts w:ascii="Cambria Bold" w:hAnsi="Cambria Bold"/>
                <w:b/>
                <w:color w:val="FFFFFF"/>
                <w:sz w:val="20"/>
                <w:szCs w:val="20"/>
              </w:rPr>
              <w:t>Nr.</w:t>
            </w:r>
            <w:r w:rsidRPr="00EB7F5F">
              <w:rPr>
                <w:rFonts w:ascii="Cambria Bold" w:hAnsi="Cambria Bold"/>
                <w:b/>
                <w:color w:val="FFFFFF"/>
                <w:sz w:val="20"/>
                <w:szCs w:val="20"/>
              </w:rPr>
              <w:br/>
              <w:t>crt.</w:t>
            </w:r>
          </w:p>
        </w:tc>
        <w:tc>
          <w:tcPr>
            <w:tcW w:w="1500" w:type="pct"/>
            <w:shd w:val="clear" w:color="auto" w:fill="015840"/>
            <w:vAlign w:val="center"/>
          </w:tcPr>
          <w:p w14:paraId="07336921" w14:textId="77777777" w:rsidR="008705C7" w:rsidRPr="00EB7F5F" w:rsidRDefault="00000000">
            <w:pPr>
              <w:rPr>
                <w:sz w:val="20"/>
                <w:szCs w:val="20"/>
              </w:rPr>
            </w:pPr>
            <w:r w:rsidRPr="00EB7F5F">
              <w:rPr>
                <w:rFonts w:ascii="Cambria Bold" w:hAnsi="Cambria Bold"/>
                <w:b/>
                <w:color w:val="FFFFFF"/>
                <w:sz w:val="20"/>
                <w:szCs w:val="20"/>
              </w:rPr>
              <w:t>Criterii de departajare</w:t>
            </w:r>
          </w:p>
        </w:tc>
        <w:tc>
          <w:tcPr>
            <w:tcW w:w="750" w:type="pct"/>
            <w:shd w:val="clear" w:color="auto" w:fill="015840"/>
            <w:vAlign w:val="center"/>
          </w:tcPr>
          <w:p w14:paraId="5A54C6DE" w14:textId="77777777" w:rsidR="008705C7" w:rsidRPr="00EB7F5F" w:rsidRDefault="00000000">
            <w:pPr>
              <w:keepNext/>
              <w:jc w:val="center"/>
              <w:rPr>
                <w:sz w:val="20"/>
                <w:szCs w:val="20"/>
              </w:rPr>
            </w:pPr>
            <w:r w:rsidRPr="00EB7F5F">
              <w:rPr>
                <w:rFonts w:ascii="Cambria Bold" w:hAnsi="Cambria Bold"/>
                <w:b/>
                <w:color w:val="FFFFFF"/>
                <w:sz w:val="20"/>
                <w:szCs w:val="20"/>
              </w:rPr>
              <w:t>Punctaj</w:t>
            </w:r>
          </w:p>
        </w:tc>
        <w:tc>
          <w:tcPr>
            <w:tcW w:w="750" w:type="pct"/>
            <w:shd w:val="clear" w:color="auto" w:fill="015840"/>
            <w:vAlign w:val="center"/>
          </w:tcPr>
          <w:p w14:paraId="015E0F1D" w14:textId="77777777" w:rsidR="008705C7" w:rsidRPr="00EB7F5F" w:rsidRDefault="00000000">
            <w:pPr>
              <w:keepNext/>
              <w:jc w:val="center"/>
              <w:rPr>
                <w:sz w:val="20"/>
                <w:szCs w:val="20"/>
              </w:rPr>
            </w:pPr>
            <w:r w:rsidRPr="00EB7F5F">
              <w:rPr>
                <w:rFonts w:ascii="Cambria Bold" w:hAnsi="Cambria Bold"/>
                <w:b/>
                <w:color w:val="FFFFFF"/>
                <w:sz w:val="20"/>
                <w:szCs w:val="20"/>
              </w:rPr>
              <w:t>Punctaj</w:t>
            </w:r>
            <w:r w:rsidRPr="00EB7F5F">
              <w:rPr>
                <w:rFonts w:ascii="Cambria Bold" w:hAnsi="Cambria Bold"/>
                <w:b/>
                <w:color w:val="FFFFFF"/>
                <w:sz w:val="20"/>
                <w:szCs w:val="20"/>
              </w:rPr>
              <w:br/>
              <w:t>obținut</w:t>
            </w:r>
          </w:p>
        </w:tc>
        <w:tc>
          <w:tcPr>
            <w:tcW w:w="0" w:type="auto"/>
            <w:shd w:val="clear" w:color="auto" w:fill="015840"/>
            <w:vAlign w:val="center"/>
          </w:tcPr>
          <w:p w14:paraId="1076848F" w14:textId="77777777" w:rsidR="008705C7" w:rsidRPr="00EB7F5F" w:rsidRDefault="00000000">
            <w:pPr>
              <w:keepNext/>
              <w:jc w:val="center"/>
              <w:rPr>
                <w:sz w:val="20"/>
                <w:szCs w:val="20"/>
              </w:rPr>
            </w:pPr>
            <w:r w:rsidRPr="00EB7F5F">
              <w:rPr>
                <w:rFonts w:ascii="Cambria Bold" w:hAnsi="Cambria Bold"/>
                <w:b/>
                <w:color w:val="FFFFFF"/>
                <w:sz w:val="20"/>
                <w:szCs w:val="20"/>
              </w:rPr>
              <w:t>Justificare</w:t>
            </w:r>
          </w:p>
        </w:tc>
      </w:tr>
      <w:tr w:rsidR="008705C7" w:rsidRPr="00EB7F5F" w14:paraId="04F979D1" w14:textId="77777777">
        <w:trPr>
          <w:trHeight w:val="450"/>
        </w:trPr>
        <w:tc>
          <w:tcPr>
            <w:tcW w:w="0" w:type="auto"/>
            <w:gridSpan w:val="5"/>
            <w:shd w:val="clear" w:color="auto" w:fill="757575"/>
            <w:vAlign w:val="center"/>
          </w:tcPr>
          <w:p w14:paraId="713B24A3" w14:textId="77777777" w:rsidR="008705C7" w:rsidRPr="00EB7F5F" w:rsidRDefault="00000000">
            <w:pPr>
              <w:ind w:left="197" w:right="197" w:firstLine="493"/>
              <w:jc w:val="center"/>
              <w:rPr>
                <w:sz w:val="20"/>
                <w:szCs w:val="20"/>
              </w:rPr>
            </w:pPr>
            <w:r w:rsidRPr="00EB7F5F">
              <w:rPr>
                <w:rFonts w:ascii="Cambria" w:hAnsi="Cambria"/>
                <w:color w:val="FFFFFF"/>
                <w:sz w:val="20"/>
                <w:szCs w:val="20"/>
              </w:rPr>
              <w:t>Pentru fiecare criteriu de departajare este necesară justificarea acordării punctajului</w:t>
            </w:r>
          </w:p>
        </w:tc>
      </w:tr>
      <w:tr w:rsidR="008705C7" w:rsidRPr="00EB7F5F" w14:paraId="40002DE0" w14:textId="77777777">
        <w:tc>
          <w:tcPr>
            <w:tcW w:w="0" w:type="auto"/>
            <w:shd w:val="clear" w:color="auto" w:fill="F8ECD2"/>
            <w:vAlign w:val="center"/>
          </w:tcPr>
          <w:p w14:paraId="71C2F4B4" w14:textId="77777777" w:rsidR="008705C7" w:rsidRPr="00EB7F5F" w:rsidRDefault="00000000">
            <w:pPr>
              <w:rPr>
                <w:sz w:val="20"/>
                <w:szCs w:val="20"/>
              </w:rPr>
            </w:pPr>
            <w:r w:rsidRPr="00EB7F5F">
              <w:rPr>
                <w:rFonts w:ascii="Cambria" w:hAnsi="Cambria"/>
                <w:color w:val="58400C"/>
                <w:sz w:val="20"/>
                <w:szCs w:val="20"/>
              </w:rPr>
              <w:t>CD 1</w:t>
            </w:r>
          </w:p>
        </w:tc>
        <w:tc>
          <w:tcPr>
            <w:tcW w:w="0" w:type="auto"/>
            <w:shd w:val="clear" w:color="auto" w:fill="F8ECD2"/>
            <w:vAlign w:val="center"/>
          </w:tcPr>
          <w:p w14:paraId="5F329CEB" w14:textId="77777777" w:rsidR="008705C7" w:rsidRPr="00EB7F5F" w:rsidRDefault="00000000">
            <w:pPr>
              <w:rPr>
                <w:sz w:val="20"/>
                <w:szCs w:val="20"/>
              </w:rPr>
            </w:pPr>
            <w:r w:rsidRPr="00EB7F5F">
              <w:rPr>
                <w:rFonts w:ascii="Cambria" w:hAnsi="Cambria"/>
                <w:color w:val="58400C"/>
                <w:sz w:val="20"/>
                <w:szCs w:val="20"/>
              </w:rPr>
              <w:t>Valoarea eligibilă a proiectelor</w:t>
            </w:r>
          </w:p>
        </w:tc>
        <w:tc>
          <w:tcPr>
            <w:tcW w:w="0" w:type="auto"/>
            <w:vAlign w:val="center"/>
          </w:tcPr>
          <w:p w14:paraId="33BAC335" w14:textId="77777777" w:rsidR="008705C7" w:rsidRPr="00EB7F5F" w:rsidRDefault="008705C7">
            <w:pPr>
              <w:rPr>
                <w:sz w:val="20"/>
                <w:szCs w:val="20"/>
              </w:rPr>
            </w:pPr>
          </w:p>
        </w:tc>
        <w:tc>
          <w:tcPr>
            <w:tcW w:w="0" w:type="auto"/>
            <w:vAlign w:val="center"/>
          </w:tcPr>
          <w:p w14:paraId="1EDF87F2" w14:textId="77777777" w:rsidR="008705C7" w:rsidRPr="00EB7F5F" w:rsidRDefault="008705C7">
            <w:pPr>
              <w:rPr>
                <w:sz w:val="20"/>
                <w:szCs w:val="20"/>
              </w:rPr>
            </w:pPr>
          </w:p>
        </w:tc>
        <w:tc>
          <w:tcPr>
            <w:tcW w:w="0" w:type="auto"/>
            <w:vAlign w:val="center"/>
          </w:tcPr>
          <w:p w14:paraId="006F1188" w14:textId="77777777" w:rsidR="008705C7" w:rsidRPr="00EB7F5F" w:rsidRDefault="008705C7">
            <w:pPr>
              <w:rPr>
                <w:sz w:val="20"/>
                <w:szCs w:val="20"/>
              </w:rPr>
            </w:pPr>
          </w:p>
        </w:tc>
      </w:tr>
      <w:tr w:rsidR="008705C7" w:rsidRPr="00EB7F5F" w14:paraId="54D9BBFA" w14:textId="77777777">
        <w:tc>
          <w:tcPr>
            <w:tcW w:w="0" w:type="auto"/>
            <w:gridSpan w:val="5"/>
            <w:shd w:val="clear" w:color="auto" w:fill="DDDDDD"/>
            <w:vAlign w:val="center"/>
          </w:tcPr>
          <w:p w14:paraId="61ECCF4E" w14:textId="3B957628" w:rsidR="008705C7" w:rsidRPr="00EB7F5F" w:rsidRDefault="00000000">
            <w:pPr>
              <w:rPr>
                <w:sz w:val="20"/>
                <w:szCs w:val="20"/>
              </w:rPr>
            </w:pPr>
            <w:r w:rsidRPr="00EB7F5F">
              <w:rPr>
                <w:rFonts w:ascii="Cambria" w:hAnsi="Cambria"/>
                <w:sz w:val="20"/>
                <w:szCs w:val="20"/>
              </w:rPr>
              <w:t xml:space="preserve">Pentru proiectele cu același punctaj, departajarea se va face </w:t>
            </w:r>
            <w:proofErr w:type="spellStart"/>
            <w:r w:rsidRPr="00EB7F5F">
              <w:rPr>
                <w:rFonts w:ascii="Cambria" w:hAnsi="Cambria"/>
                <w:sz w:val="20"/>
                <w:szCs w:val="20"/>
              </w:rPr>
              <w:t>crescătorîn</w:t>
            </w:r>
            <w:proofErr w:type="spellEnd"/>
            <w:r w:rsidRPr="00EB7F5F">
              <w:rPr>
                <w:rFonts w:ascii="Cambria" w:hAnsi="Cambria"/>
                <w:sz w:val="20"/>
                <w:szCs w:val="20"/>
              </w:rPr>
              <w:t xml:space="preserve"> funcție de valoarea eligibilă a proiectelor (sunt avantajate proiectele cu valoare eligibilă mai mică). Se verifică: cererea de </w:t>
            </w:r>
            <w:proofErr w:type="spellStart"/>
            <w:r w:rsidRPr="00EB7F5F">
              <w:rPr>
                <w:rFonts w:ascii="Cambria" w:hAnsi="Cambria"/>
                <w:sz w:val="20"/>
                <w:szCs w:val="20"/>
              </w:rPr>
              <w:t>finantare</w:t>
            </w:r>
            <w:proofErr w:type="spellEnd"/>
            <w:r w:rsidRPr="00EB7F5F">
              <w:rPr>
                <w:rFonts w:ascii="Cambria" w:hAnsi="Cambria"/>
                <w:sz w:val="20"/>
                <w:szCs w:val="20"/>
              </w:rPr>
              <w:t xml:space="preserve"> si </w:t>
            </w:r>
            <w:proofErr w:type="spellStart"/>
            <w:r w:rsidRPr="00EB7F5F">
              <w:rPr>
                <w:rFonts w:ascii="Cambria" w:hAnsi="Cambria"/>
                <w:sz w:val="20"/>
                <w:szCs w:val="20"/>
              </w:rPr>
              <w:t>dupacaz</w:t>
            </w:r>
            <w:proofErr w:type="spellEnd"/>
            <w:r w:rsidRPr="00EB7F5F">
              <w:rPr>
                <w:rFonts w:ascii="Cambria" w:hAnsi="Cambria"/>
                <w:sz w:val="20"/>
                <w:szCs w:val="20"/>
              </w:rPr>
              <w:t xml:space="preserve">: Studiul de fezabilitate/ </w:t>
            </w:r>
            <w:proofErr w:type="spellStart"/>
            <w:r w:rsidRPr="00EB7F5F">
              <w:rPr>
                <w:rFonts w:ascii="Cambria" w:hAnsi="Cambria"/>
                <w:sz w:val="20"/>
                <w:szCs w:val="20"/>
              </w:rPr>
              <w:t>Documentaţia</w:t>
            </w:r>
            <w:proofErr w:type="spellEnd"/>
            <w:r w:rsidRPr="00EB7F5F">
              <w:rPr>
                <w:rFonts w:ascii="Cambria" w:hAnsi="Cambria"/>
                <w:sz w:val="20"/>
                <w:szCs w:val="20"/>
              </w:rPr>
              <w:t xml:space="preserve"> de Avizare pentru Lucrări de</w:t>
            </w:r>
            <w:r w:rsidR="00207B37">
              <w:rPr>
                <w:rFonts w:ascii="Cambria" w:hAnsi="Cambria"/>
                <w:sz w:val="20"/>
                <w:szCs w:val="20"/>
              </w:rPr>
              <w:t xml:space="preserve"> </w:t>
            </w:r>
            <w:proofErr w:type="spellStart"/>
            <w:r w:rsidRPr="00EB7F5F">
              <w:rPr>
                <w:rFonts w:ascii="Cambria" w:hAnsi="Cambria"/>
                <w:sz w:val="20"/>
                <w:szCs w:val="20"/>
              </w:rPr>
              <w:t>Intervenţii</w:t>
            </w:r>
            <w:proofErr w:type="spellEnd"/>
            <w:r w:rsidRPr="00EB7F5F">
              <w:rPr>
                <w:rFonts w:ascii="Cambria" w:hAnsi="Cambria"/>
                <w:sz w:val="20"/>
                <w:szCs w:val="20"/>
              </w:rPr>
              <w:t xml:space="preserve"> (DALI)/ Memoriu justificativ.</w:t>
            </w:r>
          </w:p>
        </w:tc>
      </w:tr>
      <w:tr w:rsidR="008705C7" w:rsidRPr="00EB7F5F" w14:paraId="56A0AFF4" w14:textId="77777777">
        <w:trPr>
          <w:trHeight w:val="360"/>
        </w:trPr>
        <w:tc>
          <w:tcPr>
            <w:tcW w:w="0" w:type="auto"/>
            <w:gridSpan w:val="5"/>
            <w:vAlign w:val="center"/>
          </w:tcPr>
          <w:p w14:paraId="400D3B17" w14:textId="77777777" w:rsidR="008705C7" w:rsidRPr="00EB7F5F" w:rsidRDefault="00000000">
            <w:pPr>
              <w:rPr>
                <w:sz w:val="20"/>
                <w:szCs w:val="20"/>
              </w:rPr>
            </w:pPr>
            <w:r w:rsidRPr="00EB7F5F">
              <w:rPr>
                <w:rFonts w:ascii="Cambria" w:hAnsi="Cambria"/>
                <w:sz w:val="20"/>
                <w:szCs w:val="20"/>
              </w:rPr>
              <w:t> </w:t>
            </w:r>
          </w:p>
        </w:tc>
      </w:tr>
      <w:tr w:rsidR="008705C7" w:rsidRPr="00EB7F5F" w14:paraId="37BBA92A" w14:textId="77777777">
        <w:tc>
          <w:tcPr>
            <w:tcW w:w="0" w:type="auto"/>
            <w:shd w:val="clear" w:color="auto" w:fill="F8ECD2"/>
            <w:vAlign w:val="center"/>
          </w:tcPr>
          <w:p w14:paraId="6D8B123B" w14:textId="77777777" w:rsidR="008705C7" w:rsidRPr="00EB7F5F" w:rsidRDefault="00000000">
            <w:pPr>
              <w:rPr>
                <w:sz w:val="20"/>
                <w:szCs w:val="20"/>
              </w:rPr>
            </w:pPr>
            <w:r w:rsidRPr="00EB7F5F">
              <w:rPr>
                <w:rFonts w:ascii="Cambria" w:hAnsi="Cambria"/>
                <w:color w:val="58400C"/>
                <w:sz w:val="20"/>
                <w:szCs w:val="20"/>
              </w:rPr>
              <w:t>CD 2</w:t>
            </w:r>
          </w:p>
        </w:tc>
        <w:tc>
          <w:tcPr>
            <w:tcW w:w="0" w:type="auto"/>
            <w:shd w:val="clear" w:color="auto" w:fill="F8ECD2"/>
            <w:vAlign w:val="center"/>
          </w:tcPr>
          <w:p w14:paraId="0B476589" w14:textId="77777777" w:rsidR="008705C7" w:rsidRPr="00EB7F5F" w:rsidRDefault="00000000">
            <w:pPr>
              <w:rPr>
                <w:sz w:val="20"/>
                <w:szCs w:val="20"/>
              </w:rPr>
            </w:pPr>
            <w:r w:rsidRPr="00EB7F5F">
              <w:rPr>
                <w:rFonts w:ascii="Cambria" w:hAnsi="Cambria"/>
                <w:color w:val="58400C"/>
                <w:sz w:val="20"/>
                <w:szCs w:val="20"/>
              </w:rPr>
              <w:t>PS1: Populația rurală/oraș care beneficiază de acces îmbunătățit la servicii și infrastructură</w:t>
            </w:r>
          </w:p>
        </w:tc>
        <w:tc>
          <w:tcPr>
            <w:tcW w:w="0" w:type="auto"/>
            <w:vAlign w:val="center"/>
          </w:tcPr>
          <w:p w14:paraId="4D0EF53C" w14:textId="77777777" w:rsidR="008705C7" w:rsidRPr="00EB7F5F" w:rsidRDefault="008705C7">
            <w:pPr>
              <w:rPr>
                <w:sz w:val="20"/>
                <w:szCs w:val="20"/>
              </w:rPr>
            </w:pPr>
          </w:p>
        </w:tc>
        <w:tc>
          <w:tcPr>
            <w:tcW w:w="0" w:type="auto"/>
            <w:vAlign w:val="center"/>
          </w:tcPr>
          <w:p w14:paraId="51E2EF0A" w14:textId="77777777" w:rsidR="008705C7" w:rsidRPr="00EB7F5F" w:rsidRDefault="008705C7">
            <w:pPr>
              <w:rPr>
                <w:sz w:val="20"/>
                <w:szCs w:val="20"/>
              </w:rPr>
            </w:pPr>
          </w:p>
        </w:tc>
        <w:tc>
          <w:tcPr>
            <w:tcW w:w="0" w:type="auto"/>
            <w:vAlign w:val="center"/>
          </w:tcPr>
          <w:p w14:paraId="09F93039" w14:textId="77777777" w:rsidR="008705C7" w:rsidRPr="00EB7F5F" w:rsidRDefault="008705C7">
            <w:pPr>
              <w:rPr>
                <w:sz w:val="20"/>
                <w:szCs w:val="20"/>
              </w:rPr>
            </w:pPr>
          </w:p>
        </w:tc>
      </w:tr>
      <w:tr w:rsidR="008705C7" w:rsidRPr="00EB7F5F" w14:paraId="2B6C4C1A" w14:textId="77777777">
        <w:tc>
          <w:tcPr>
            <w:tcW w:w="0" w:type="auto"/>
            <w:gridSpan w:val="5"/>
            <w:shd w:val="clear" w:color="auto" w:fill="DDDDDD"/>
            <w:vAlign w:val="center"/>
          </w:tcPr>
          <w:p w14:paraId="35557B69" w14:textId="77777777" w:rsidR="008705C7" w:rsidRPr="00EB7F5F" w:rsidRDefault="00000000">
            <w:pPr>
              <w:rPr>
                <w:sz w:val="20"/>
                <w:szCs w:val="20"/>
              </w:rPr>
            </w:pPr>
            <w:r w:rsidRPr="00EB7F5F">
              <w:rPr>
                <w:rFonts w:ascii="Cambria" w:hAnsi="Cambria"/>
                <w:sz w:val="20"/>
                <w:szCs w:val="20"/>
              </w:rPr>
              <w:t xml:space="preserve">În cazul proiectelor cu același punctaj și aceeași valoare eligibilă </w:t>
            </w:r>
            <w:proofErr w:type="spellStart"/>
            <w:r w:rsidRPr="00EB7F5F">
              <w:rPr>
                <w:rFonts w:ascii="Cambria" w:hAnsi="Cambria"/>
                <w:sz w:val="20"/>
                <w:szCs w:val="20"/>
              </w:rPr>
              <w:t>aproiectului</w:t>
            </w:r>
            <w:proofErr w:type="spellEnd"/>
            <w:r w:rsidRPr="00EB7F5F">
              <w:rPr>
                <w:rFonts w:ascii="Cambria" w:hAnsi="Cambria"/>
                <w:sz w:val="20"/>
                <w:szCs w:val="20"/>
              </w:rPr>
              <w:t xml:space="preserve">, departajarea acestora se va face în funcție de principiul de selecție PS1, prin care se verifică numărul populației din UAT conform </w:t>
            </w:r>
            <w:proofErr w:type="spellStart"/>
            <w:r w:rsidRPr="00EB7F5F">
              <w:rPr>
                <w:rFonts w:ascii="Cambria" w:hAnsi="Cambria"/>
                <w:sz w:val="20"/>
                <w:szCs w:val="20"/>
              </w:rPr>
              <w:t>recensămîntului</w:t>
            </w:r>
            <w:proofErr w:type="spellEnd"/>
            <w:r w:rsidRPr="00EB7F5F">
              <w:rPr>
                <w:rFonts w:ascii="Cambria" w:hAnsi="Cambria"/>
                <w:sz w:val="20"/>
                <w:szCs w:val="20"/>
              </w:rPr>
              <w:t xml:space="preserve"> RPL 2021. Se verifică </w:t>
            </w:r>
            <w:proofErr w:type="spellStart"/>
            <w:r w:rsidRPr="00EB7F5F">
              <w:rPr>
                <w:rFonts w:ascii="Cambria" w:hAnsi="Cambria"/>
                <w:sz w:val="20"/>
                <w:szCs w:val="20"/>
              </w:rPr>
              <w:t>sectiunea</w:t>
            </w:r>
            <w:proofErr w:type="spellEnd"/>
            <w:r w:rsidRPr="00EB7F5F">
              <w:rPr>
                <w:rFonts w:ascii="Cambria" w:hAnsi="Cambria"/>
                <w:sz w:val="20"/>
                <w:szCs w:val="20"/>
              </w:rPr>
              <w:t xml:space="preserve"> E 2.3 din cererea de </w:t>
            </w:r>
            <w:proofErr w:type="spellStart"/>
            <w:r w:rsidRPr="00EB7F5F">
              <w:rPr>
                <w:rFonts w:ascii="Cambria" w:hAnsi="Cambria"/>
                <w:sz w:val="20"/>
                <w:szCs w:val="20"/>
              </w:rPr>
              <w:t>finantare</w:t>
            </w:r>
            <w:proofErr w:type="spellEnd"/>
            <w:r w:rsidRPr="00EB7F5F">
              <w:rPr>
                <w:rFonts w:ascii="Cambria" w:hAnsi="Cambria"/>
                <w:sz w:val="20"/>
                <w:szCs w:val="20"/>
              </w:rPr>
              <w:t>, respectiv Studiul de fezabilitate/</w:t>
            </w:r>
            <w:proofErr w:type="spellStart"/>
            <w:r w:rsidRPr="00EB7F5F">
              <w:rPr>
                <w:rFonts w:ascii="Cambria" w:hAnsi="Cambria"/>
                <w:sz w:val="20"/>
                <w:szCs w:val="20"/>
              </w:rPr>
              <w:t>Documentaţia</w:t>
            </w:r>
            <w:proofErr w:type="spellEnd"/>
            <w:r w:rsidRPr="00EB7F5F">
              <w:rPr>
                <w:rFonts w:ascii="Cambria" w:hAnsi="Cambria"/>
                <w:sz w:val="20"/>
                <w:szCs w:val="20"/>
              </w:rPr>
              <w:t xml:space="preserve"> de Avizare pentru Lucrări de </w:t>
            </w:r>
            <w:proofErr w:type="spellStart"/>
            <w:r w:rsidRPr="00EB7F5F">
              <w:rPr>
                <w:rFonts w:ascii="Cambria" w:hAnsi="Cambria"/>
                <w:sz w:val="20"/>
                <w:szCs w:val="20"/>
              </w:rPr>
              <w:t>Intervenţii</w:t>
            </w:r>
            <w:proofErr w:type="spellEnd"/>
            <w:r w:rsidRPr="00EB7F5F">
              <w:rPr>
                <w:rFonts w:ascii="Cambria" w:hAnsi="Cambria"/>
                <w:sz w:val="20"/>
                <w:szCs w:val="20"/>
              </w:rPr>
              <w:t xml:space="preserve"> (DALI)/ Memoriu justificativ.</w:t>
            </w:r>
          </w:p>
        </w:tc>
      </w:tr>
      <w:tr w:rsidR="008705C7" w:rsidRPr="00EB7F5F" w14:paraId="2CEA0E59" w14:textId="77777777">
        <w:trPr>
          <w:trHeight w:val="360"/>
        </w:trPr>
        <w:tc>
          <w:tcPr>
            <w:tcW w:w="0" w:type="auto"/>
            <w:gridSpan w:val="5"/>
            <w:vAlign w:val="center"/>
          </w:tcPr>
          <w:p w14:paraId="74B05CEE" w14:textId="77777777" w:rsidR="008705C7" w:rsidRPr="00EB7F5F" w:rsidRDefault="00000000">
            <w:pPr>
              <w:rPr>
                <w:sz w:val="20"/>
                <w:szCs w:val="20"/>
              </w:rPr>
            </w:pPr>
            <w:r w:rsidRPr="00EB7F5F">
              <w:rPr>
                <w:rFonts w:ascii="Cambria" w:hAnsi="Cambria"/>
                <w:sz w:val="20"/>
                <w:szCs w:val="20"/>
              </w:rPr>
              <w:t> </w:t>
            </w:r>
          </w:p>
        </w:tc>
      </w:tr>
    </w:tbl>
    <w:p w14:paraId="2A3537C9" w14:textId="77777777" w:rsidR="008705C7" w:rsidRPr="00EB7F5F" w:rsidRDefault="00000000">
      <w:pPr>
        <w:spacing w:line="264" w:lineRule="auto"/>
        <w:rPr>
          <w:sz w:val="20"/>
          <w:szCs w:val="20"/>
        </w:rPr>
      </w:pPr>
      <w:r w:rsidRPr="00EB7F5F">
        <w:rPr>
          <w:rFonts w:ascii="Cambria" w:hAnsi="Cambria"/>
          <w:sz w:val="20"/>
          <w:szCs w:val="20"/>
        </w:rPr>
        <w:br/>
      </w:r>
      <w:r w:rsidRPr="00EB7F5F">
        <w:rPr>
          <w:rFonts w:ascii="Cambria Bold" w:hAnsi="Cambria Bold"/>
          <w:b/>
          <w:sz w:val="20"/>
          <w:szCs w:val="20"/>
        </w:rPr>
        <w:t>Observații</w:t>
      </w:r>
      <w:r w:rsidRPr="00EB7F5F">
        <w:rPr>
          <w:rFonts w:ascii="Cambria" w:hAnsi="Cambria"/>
          <w:sz w:val="20"/>
          <w:szCs w:val="20"/>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8705C7" w:rsidRPr="00EB7F5F" w14:paraId="507BB66A" w14:textId="77777777">
        <w:trPr>
          <w:trHeight w:val="540"/>
        </w:trPr>
        <w:tc>
          <w:tcPr>
            <w:tcW w:w="0" w:type="auto"/>
            <w:vAlign w:val="center"/>
          </w:tcPr>
          <w:p w14:paraId="56A9F07C" w14:textId="77777777" w:rsidR="008705C7" w:rsidRPr="00EB7F5F" w:rsidRDefault="008705C7">
            <w:pPr>
              <w:rPr>
                <w:sz w:val="20"/>
                <w:szCs w:val="20"/>
              </w:rPr>
            </w:pPr>
          </w:p>
        </w:tc>
      </w:tr>
    </w:tbl>
    <w:p w14:paraId="3511D388" w14:textId="77777777" w:rsidR="008705C7" w:rsidRPr="00EB7F5F" w:rsidRDefault="008705C7">
      <w:pPr>
        <w:rPr>
          <w:sz w:val="20"/>
          <w:szCs w:val="20"/>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6"/>
        <w:gridCol w:w="4656"/>
      </w:tblGrid>
      <w:tr w:rsidR="008705C7" w:rsidRPr="00EB7F5F" w14:paraId="216C0DB4" w14:textId="77777777">
        <w:trPr>
          <w:trHeight w:val="1080"/>
        </w:trPr>
        <w:tc>
          <w:tcPr>
            <w:tcW w:w="0" w:type="auto"/>
            <w:gridSpan w:val="2"/>
            <w:vAlign w:val="bottom"/>
          </w:tcPr>
          <w:p w14:paraId="07ECC5C7" w14:textId="77777777" w:rsidR="008705C7" w:rsidRPr="00EB7F5F" w:rsidRDefault="00000000">
            <w:pPr>
              <w:keepNext/>
              <w:rPr>
                <w:sz w:val="20"/>
                <w:szCs w:val="20"/>
              </w:rPr>
            </w:pPr>
            <w:r w:rsidRPr="00EB7F5F">
              <w:rPr>
                <w:rFonts w:ascii="Cambria Bold" w:hAnsi="Cambria Bold"/>
                <w:b/>
                <w:sz w:val="20"/>
                <w:szCs w:val="20"/>
              </w:rPr>
              <w:t>Verificat,</w:t>
            </w:r>
          </w:p>
        </w:tc>
      </w:tr>
      <w:tr w:rsidR="008705C7" w:rsidRPr="00EB7F5F" w14:paraId="6060ACE9" w14:textId="77777777">
        <w:trPr>
          <w:trHeight w:val="479"/>
        </w:trPr>
        <w:tc>
          <w:tcPr>
            <w:tcW w:w="0" w:type="auto"/>
            <w:vAlign w:val="center"/>
          </w:tcPr>
          <w:p w14:paraId="495684E3" w14:textId="77777777" w:rsidR="008705C7" w:rsidRPr="00EB7F5F" w:rsidRDefault="00000000">
            <w:pPr>
              <w:keepNext/>
              <w:rPr>
                <w:sz w:val="20"/>
                <w:szCs w:val="20"/>
              </w:rPr>
            </w:pPr>
            <w:r w:rsidRPr="00EB7F5F">
              <w:rPr>
                <w:rFonts w:ascii="Cambria Bold" w:hAnsi="Cambria Bold"/>
                <w:b/>
                <w:sz w:val="20"/>
                <w:szCs w:val="20"/>
              </w:rPr>
              <w:t>Evaluator 1 GAL _ _ _ _ _ _ _ _ _ _ _ _ _ _ _ _ _</w:t>
            </w:r>
          </w:p>
        </w:tc>
        <w:tc>
          <w:tcPr>
            <w:tcW w:w="0" w:type="auto"/>
            <w:vAlign w:val="center"/>
          </w:tcPr>
          <w:p w14:paraId="1734D1C8" w14:textId="77777777" w:rsidR="008705C7" w:rsidRPr="00EB7F5F" w:rsidRDefault="00000000">
            <w:pPr>
              <w:keepNext/>
              <w:jc w:val="right"/>
              <w:rPr>
                <w:sz w:val="20"/>
                <w:szCs w:val="20"/>
              </w:rPr>
            </w:pPr>
            <w:r w:rsidRPr="00EB7F5F">
              <w:rPr>
                <w:rFonts w:ascii="Cambria Bold" w:hAnsi="Cambria Bold"/>
                <w:b/>
                <w:sz w:val="20"/>
                <w:szCs w:val="20"/>
              </w:rPr>
              <w:t>Semnătura și data _ _ _ _ _ _ _ _ _ _ _ _ _ _ _ _ _</w:t>
            </w:r>
          </w:p>
        </w:tc>
      </w:tr>
      <w:tr w:rsidR="008705C7" w:rsidRPr="00EB7F5F" w14:paraId="656B7EDE" w14:textId="77777777">
        <w:trPr>
          <w:trHeight w:val="479"/>
        </w:trPr>
        <w:tc>
          <w:tcPr>
            <w:tcW w:w="0" w:type="auto"/>
            <w:vAlign w:val="center"/>
          </w:tcPr>
          <w:p w14:paraId="77D65CE1" w14:textId="77777777" w:rsidR="008705C7" w:rsidRPr="00EB7F5F" w:rsidRDefault="00000000">
            <w:pPr>
              <w:keepNext/>
              <w:rPr>
                <w:sz w:val="20"/>
                <w:szCs w:val="20"/>
              </w:rPr>
            </w:pPr>
            <w:r w:rsidRPr="00EB7F5F">
              <w:rPr>
                <w:rFonts w:ascii="Cambria Bold" w:hAnsi="Cambria Bold"/>
                <w:b/>
                <w:sz w:val="20"/>
                <w:szCs w:val="20"/>
              </w:rPr>
              <w:t>Evaluator 2 GAL _ _ _ _ _ _ _ _ _ _ _ _ _ _ _ _ _</w:t>
            </w:r>
          </w:p>
        </w:tc>
        <w:tc>
          <w:tcPr>
            <w:tcW w:w="0" w:type="auto"/>
            <w:vAlign w:val="center"/>
          </w:tcPr>
          <w:p w14:paraId="75B615B4" w14:textId="77777777" w:rsidR="008705C7" w:rsidRPr="00EB7F5F" w:rsidRDefault="00000000">
            <w:pPr>
              <w:keepNext/>
              <w:jc w:val="right"/>
              <w:rPr>
                <w:sz w:val="20"/>
                <w:szCs w:val="20"/>
              </w:rPr>
            </w:pPr>
            <w:r w:rsidRPr="00EB7F5F">
              <w:rPr>
                <w:rFonts w:ascii="Cambria Bold" w:hAnsi="Cambria Bold"/>
                <w:b/>
                <w:sz w:val="20"/>
                <w:szCs w:val="20"/>
              </w:rPr>
              <w:t>Semnătura și data _ _ _ _ _ _ _ _ _ _ _ _ _ _ _ _ _</w:t>
            </w:r>
          </w:p>
        </w:tc>
      </w:tr>
    </w:tbl>
    <w:p w14:paraId="67EEFAD0" w14:textId="77777777" w:rsidR="00F03907" w:rsidRPr="00EB7F5F" w:rsidRDefault="00F03907">
      <w:pPr>
        <w:rPr>
          <w:sz w:val="20"/>
          <w:szCs w:val="20"/>
        </w:rPr>
      </w:pPr>
    </w:p>
    <w:sectPr w:rsidR="00F03907" w:rsidRPr="00EB7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C7"/>
    <w:rsid w:val="001255E0"/>
    <w:rsid w:val="00207B37"/>
    <w:rsid w:val="0038189A"/>
    <w:rsid w:val="008705C7"/>
    <w:rsid w:val="00A473A5"/>
    <w:rsid w:val="00BC3B6A"/>
    <w:rsid w:val="00EB7F5F"/>
    <w:rsid w:val="00F039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D7B5"/>
  <w15:docId w15:val="{461BB9FE-A945-4CC0-954E-6E4904A6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2087</Words>
  <Characters>12109</Characters>
  <Application>Microsoft Office Word</Application>
  <DocSecurity>0</DocSecurity>
  <Lines>100</Lines>
  <Paragraphs>28</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Ami Molnar</cp:lastModifiedBy>
  <cp:revision>6</cp:revision>
  <dcterms:created xsi:type="dcterms:W3CDTF">2026-02-19T18:42:00Z</dcterms:created>
  <dcterms:modified xsi:type="dcterms:W3CDTF">2026-02-19T18:47:00Z</dcterms:modified>
</cp:coreProperties>
</file>